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90B43" w14:textId="555DA7E0" w:rsidR="00E322FE" w:rsidRDefault="00E322FE" w:rsidP="00E322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72C56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72C56">
        <w:rPr>
          <w:rFonts w:ascii="Corbel" w:hAnsi="Corbel"/>
          <w:bCs/>
          <w:i/>
          <w:sz w:val="18"/>
          <w:szCs w:val="18"/>
        </w:rPr>
        <w:t>5</w:t>
      </w:r>
    </w:p>
    <w:p w14:paraId="0FC20640" w14:textId="77777777" w:rsidR="00E322FE" w:rsidRDefault="00E322FE" w:rsidP="00E322F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7670DC" w14:textId="77777777" w:rsidR="006E5D65" w:rsidRPr="00D9368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93685">
        <w:rPr>
          <w:rFonts w:ascii="Corbel" w:hAnsi="Corbel"/>
          <w:b/>
          <w:bCs/>
          <w:sz w:val="24"/>
          <w:szCs w:val="24"/>
        </w:rPr>
        <w:tab/>
      </w:r>
      <w:r w:rsidRPr="00D93685">
        <w:rPr>
          <w:rFonts w:ascii="Corbel" w:hAnsi="Corbel"/>
          <w:b/>
          <w:bCs/>
          <w:sz w:val="24"/>
          <w:szCs w:val="24"/>
        </w:rPr>
        <w:tab/>
      </w:r>
      <w:r w:rsidRPr="00D93685">
        <w:rPr>
          <w:rFonts w:ascii="Corbel" w:hAnsi="Corbel"/>
          <w:b/>
          <w:bCs/>
          <w:sz w:val="24"/>
          <w:szCs w:val="24"/>
        </w:rPr>
        <w:tab/>
      </w:r>
    </w:p>
    <w:p w14:paraId="57D476D2" w14:textId="77777777" w:rsidR="0085747A" w:rsidRPr="00D9368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93685">
        <w:rPr>
          <w:rFonts w:ascii="Corbel" w:hAnsi="Corbel"/>
          <w:b/>
          <w:smallCaps/>
          <w:sz w:val="24"/>
          <w:szCs w:val="24"/>
        </w:rPr>
        <w:t>SYLABUS</w:t>
      </w:r>
    </w:p>
    <w:p w14:paraId="0CDF3A66" w14:textId="48ED27C2" w:rsidR="0085747A" w:rsidRPr="00D93685" w:rsidRDefault="0071620A" w:rsidP="00FB603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9368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93685">
        <w:rPr>
          <w:rFonts w:ascii="Corbel" w:hAnsi="Corbel"/>
          <w:b/>
          <w:smallCaps/>
          <w:sz w:val="24"/>
          <w:szCs w:val="24"/>
        </w:rPr>
        <w:t xml:space="preserve"> </w:t>
      </w:r>
      <w:r w:rsidR="0016781F">
        <w:rPr>
          <w:rFonts w:ascii="Corbel" w:hAnsi="Corbel"/>
          <w:b/>
          <w:smallCaps/>
          <w:sz w:val="24"/>
          <w:szCs w:val="24"/>
        </w:rPr>
        <w:t xml:space="preserve"> </w:t>
      </w:r>
      <w:r w:rsidR="00FB6035">
        <w:rPr>
          <w:rFonts w:ascii="Corbel" w:hAnsi="Corbel"/>
          <w:b/>
          <w:smallCaps/>
          <w:sz w:val="24"/>
          <w:szCs w:val="24"/>
        </w:rPr>
        <w:t>202</w:t>
      </w:r>
      <w:r w:rsidR="008C44BD">
        <w:rPr>
          <w:rFonts w:ascii="Corbel" w:hAnsi="Corbel"/>
          <w:b/>
          <w:smallCaps/>
          <w:sz w:val="24"/>
          <w:szCs w:val="24"/>
        </w:rPr>
        <w:t>6</w:t>
      </w:r>
      <w:r w:rsidR="00FB6035">
        <w:rPr>
          <w:rFonts w:ascii="Corbel" w:hAnsi="Corbel"/>
          <w:b/>
          <w:smallCaps/>
          <w:sz w:val="24"/>
          <w:szCs w:val="24"/>
        </w:rPr>
        <w:t>-20</w:t>
      </w:r>
      <w:r w:rsidR="009E4610">
        <w:rPr>
          <w:rFonts w:ascii="Corbel" w:hAnsi="Corbel"/>
          <w:b/>
          <w:smallCaps/>
          <w:sz w:val="24"/>
          <w:szCs w:val="24"/>
        </w:rPr>
        <w:t>3</w:t>
      </w:r>
      <w:r w:rsidR="008C44BD">
        <w:rPr>
          <w:rFonts w:ascii="Corbel" w:hAnsi="Corbel"/>
          <w:b/>
          <w:smallCaps/>
          <w:sz w:val="24"/>
          <w:szCs w:val="24"/>
        </w:rPr>
        <w:t>1</w:t>
      </w:r>
    </w:p>
    <w:p w14:paraId="48E75ECE" w14:textId="3EDF4FBD" w:rsidR="00445970" w:rsidRPr="00D9368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  <w:t>R</w:t>
      </w:r>
      <w:r w:rsidR="00AC747F" w:rsidRPr="00D93685">
        <w:rPr>
          <w:rFonts w:ascii="Corbel" w:hAnsi="Corbel"/>
          <w:sz w:val="24"/>
          <w:szCs w:val="24"/>
        </w:rPr>
        <w:t xml:space="preserve">ok akademicki </w:t>
      </w:r>
      <w:r w:rsidR="00033B2D" w:rsidRPr="00D93685">
        <w:rPr>
          <w:rFonts w:ascii="Corbel" w:hAnsi="Corbel"/>
          <w:sz w:val="24"/>
          <w:szCs w:val="24"/>
        </w:rPr>
        <w:t xml:space="preserve">  </w:t>
      </w:r>
      <w:r w:rsidR="001D237A" w:rsidRPr="00D93685">
        <w:rPr>
          <w:rFonts w:ascii="Corbel" w:hAnsi="Corbel"/>
          <w:sz w:val="24"/>
          <w:szCs w:val="24"/>
        </w:rPr>
        <w:t>202</w:t>
      </w:r>
      <w:r w:rsidR="008C44BD">
        <w:rPr>
          <w:rFonts w:ascii="Corbel" w:hAnsi="Corbel"/>
          <w:sz w:val="24"/>
          <w:szCs w:val="24"/>
        </w:rPr>
        <w:t>9</w:t>
      </w:r>
      <w:r w:rsidR="00033B2D" w:rsidRPr="00D93685">
        <w:rPr>
          <w:rFonts w:ascii="Corbel" w:hAnsi="Corbel"/>
          <w:sz w:val="24"/>
          <w:szCs w:val="24"/>
        </w:rPr>
        <w:t>/</w:t>
      </w:r>
      <w:r w:rsidR="008C44BD">
        <w:rPr>
          <w:rFonts w:ascii="Corbel" w:hAnsi="Corbel"/>
          <w:sz w:val="24"/>
          <w:szCs w:val="24"/>
        </w:rPr>
        <w:t xml:space="preserve">2030, </w:t>
      </w:r>
      <w:r w:rsidR="005352EB">
        <w:rPr>
          <w:rFonts w:ascii="Corbel" w:hAnsi="Corbel"/>
          <w:sz w:val="24"/>
          <w:szCs w:val="24"/>
        </w:rPr>
        <w:t>20</w:t>
      </w:r>
      <w:r w:rsidR="008C44BD">
        <w:rPr>
          <w:rFonts w:ascii="Corbel" w:hAnsi="Corbel"/>
          <w:sz w:val="24"/>
          <w:szCs w:val="24"/>
        </w:rPr>
        <w:t>30</w:t>
      </w:r>
      <w:r w:rsidR="006D6441" w:rsidRPr="00D93685">
        <w:rPr>
          <w:rFonts w:ascii="Corbel" w:hAnsi="Corbel"/>
          <w:sz w:val="24"/>
          <w:szCs w:val="24"/>
        </w:rPr>
        <w:t>/</w:t>
      </w:r>
      <w:r w:rsidR="005C6928">
        <w:rPr>
          <w:rFonts w:ascii="Corbel" w:hAnsi="Corbel"/>
          <w:sz w:val="24"/>
          <w:szCs w:val="24"/>
        </w:rPr>
        <w:t>20</w:t>
      </w:r>
      <w:r w:rsidR="009E4610">
        <w:rPr>
          <w:rFonts w:ascii="Corbel" w:hAnsi="Corbel"/>
          <w:sz w:val="24"/>
          <w:szCs w:val="24"/>
        </w:rPr>
        <w:t>3</w:t>
      </w:r>
      <w:r w:rsidR="008C44BD">
        <w:rPr>
          <w:rFonts w:ascii="Corbel" w:hAnsi="Corbel"/>
          <w:sz w:val="24"/>
          <w:szCs w:val="24"/>
        </w:rPr>
        <w:t>1</w:t>
      </w:r>
    </w:p>
    <w:p w14:paraId="6F2CE02C" w14:textId="77777777" w:rsidR="0085747A" w:rsidRPr="00D9368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A0E1EF" w14:textId="77777777" w:rsidR="0085747A" w:rsidRPr="00D9368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t xml:space="preserve">1. </w:t>
      </w:r>
      <w:r w:rsidR="0085747A" w:rsidRPr="00D93685">
        <w:rPr>
          <w:rFonts w:ascii="Corbel" w:hAnsi="Corbel"/>
          <w:szCs w:val="24"/>
        </w:rPr>
        <w:t xml:space="preserve">Podstawowe </w:t>
      </w:r>
      <w:r w:rsidR="00445970" w:rsidRPr="00D9368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93685" w14:paraId="36CB5C19" w14:textId="77777777" w:rsidTr="00B819C8">
        <w:tc>
          <w:tcPr>
            <w:tcW w:w="2694" w:type="dxa"/>
            <w:vAlign w:val="center"/>
          </w:tcPr>
          <w:p w14:paraId="620861AB" w14:textId="77777777" w:rsidR="0085747A" w:rsidRPr="00D9368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97C0C6" w14:textId="77777777" w:rsidR="0085747A" w:rsidRPr="00D93685" w:rsidRDefault="001D3B0E" w:rsidP="001D3B0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</w:t>
            </w:r>
            <w:r w:rsidR="00850728" w:rsidRPr="00D93685">
              <w:rPr>
                <w:rFonts w:ascii="Corbel" w:hAnsi="Corbel"/>
                <w:sz w:val="24"/>
                <w:szCs w:val="24"/>
              </w:rPr>
              <w:t>raktyka zawodowa</w:t>
            </w:r>
          </w:p>
        </w:tc>
      </w:tr>
      <w:tr w:rsidR="0085747A" w:rsidRPr="00D93685" w14:paraId="392246C3" w14:textId="77777777" w:rsidTr="00B819C8">
        <w:tc>
          <w:tcPr>
            <w:tcW w:w="2694" w:type="dxa"/>
            <w:vAlign w:val="center"/>
          </w:tcPr>
          <w:p w14:paraId="329901C6" w14:textId="77777777" w:rsidR="0085747A" w:rsidRPr="00D9368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E5E8D7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5747A" w:rsidRPr="00D93685" w14:paraId="7843D97E" w14:textId="77777777" w:rsidTr="00B819C8">
        <w:tc>
          <w:tcPr>
            <w:tcW w:w="2694" w:type="dxa"/>
            <w:vAlign w:val="center"/>
          </w:tcPr>
          <w:p w14:paraId="73018BB1" w14:textId="77777777" w:rsidR="0085747A" w:rsidRPr="00D9368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9368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D58F1E0" w14:textId="103C8872" w:rsidR="0085747A" w:rsidRPr="00D93685" w:rsidRDefault="001E6DF2" w:rsidP="001D3B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E6DF2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D93685" w14:paraId="2A88998B" w14:textId="77777777" w:rsidTr="00B819C8">
        <w:tc>
          <w:tcPr>
            <w:tcW w:w="2694" w:type="dxa"/>
            <w:vAlign w:val="center"/>
          </w:tcPr>
          <w:p w14:paraId="5DFB9CAD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B673E3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FC0E21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D93685" w14:paraId="4D7A364A" w14:textId="77777777" w:rsidTr="00B819C8">
        <w:tc>
          <w:tcPr>
            <w:tcW w:w="2694" w:type="dxa"/>
            <w:vAlign w:val="center"/>
          </w:tcPr>
          <w:p w14:paraId="55772750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BFC48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5747A" w:rsidRPr="00D93685" w14:paraId="6746B49C" w14:textId="77777777" w:rsidTr="00B819C8">
        <w:tc>
          <w:tcPr>
            <w:tcW w:w="2694" w:type="dxa"/>
            <w:vAlign w:val="center"/>
          </w:tcPr>
          <w:p w14:paraId="64819071" w14:textId="77777777" w:rsidR="0085747A" w:rsidRPr="00D9368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8F3DE7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412646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412646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85747A" w:rsidRPr="00D93685" w14:paraId="0A0AF520" w14:textId="77777777" w:rsidTr="00B819C8">
        <w:tc>
          <w:tcPr>
            <w:tcW w:w="2694" w:type="dxa"/>
            <w:vAlign w:val="center"/>
          </w:tcPr>
          <w:p w14:paraId="1E8BC1E1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999C38" w14:textId="77777777" w:rsidR="0085747A" w:rsidRPr="00D9368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D93685" w14:paraId="17E1AE04" w14:textId="77777777" w:rsidTr="00B819C8">
        <w:tc>
          <w:tcPr>
            <w:tcW w:w="2694" w:type="dxa"/>
            <w:vAlign w:val="center"/>
          </w:tcPr>
          <w:p w14:paraId="616A8BF0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F8762AF" w14:textId="3461D3C3" w:rsidR="0085747A" w:rsidRPr="00D93685" w:rsidRDefault="00871F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71F5E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D93685" w14:paraId="1DD0F04C" w14:textId="77777777" w:rsidTr="00B819C8">
        <w:tc>
          <w:tcPr>
            <w:tcW w:w="2694" w:type="dxa"/>
            <w:vAlign w:val="center"/>
          </w:tcPr>
          <w:p w14:paraId="47DD8C25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93685">
              <w:rPr>
                <w:rFonts w:ascii="Corbel" w:hAnsi="Corbel"/>
                <w:sz w:val="24"/>
                <w:szCs w:val="24"/>
              </w:rPr>
              <w:t>/y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56463A" w14:textId="77777777" w:rsidR="0085747A" w:rsidRPr="00D93685" w:rsidRDefault="00475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IV rok, sem 8;   </w:t>
            </w:r>
            <w:r w:rsidR="00D7672E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 rok, sem. </w:t>
            </w: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9;  V rok, sem. 10</w:t>
            </w:r>
          </w:p>
        </w:tc>
      </w:tr>
      <w:tr w:rsidR="001D3B0E" w:rsidRPr="00D93685" w14:paraId="467B18FC" w14:textId="77777777" w:rsidTr="00B819C8">
        <w:tc>
          <w:tcPr>
            <w:tcW w:w="2694" w:type="dxa"/>
            <w:vAlign w:val="center"/>
          </w:tcPr>
          <w:p w14:paraId="739F4330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E16F64" w14:textId="245ED9DE" w:rsidR="001D3B0E" w:rsidRPr="00D93685" w:rsidRDefault="001D3B0E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 w:rsidR="00872C56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1D3B0E" w:rsidRPr="00D93685" w14:paraId="18CBF5B8" w14:textId="77777777" w:rsidTr="00B819C8">
        <w:tc>
          <w:tcPr>
            <w:tcW w:w="2694" w:type="dxa"/>
            <w:vAlign w:val="center"/>
          </w:tcPr>
          <w:p w14:paraId="7B7A4439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984641" w14:textId="77777777" w:rsidR="001D3B0E" w:rsidRPr="00D93685" w:rsidRDefault="001D3B0E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D3B0E" w:rsidRPr="00D93685" w14:paraId="706E2C48" w14:textId="77777777" w:rsidTr="00B819C8">
        <w:tc>
          <w:tcPr>
            <w:tcW w:w="2694" w:type="dxa"/>
            <w:vAlign w:val="center"/>
          </w:tcPr>
          <w:p w14:paraId="639E5FF8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DD49BEA" w14:textId="0C9E3149" w:rsidR="001D3B0E" w:rsidRPr="00D93685" w:rsidRDefault="00180365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4702">
              <w:rPr>
                <w:rFonts w:ascii="Corbel" w:hAnsi="Corbel"/>
                <w:b w:val="0"/>
                <w:sz w:val="24"/>
                <w:szCs w:val="24"/>
              </w:rPr>
              <w:t>r Joanna Leśniak</w:t>
            </w:r>
          </w:p>
        </w:tc>
      </w:tr>
      <w:tr w:rsidR="0085747A" w:rsidRPr="00D93685" w14:paraId="235FE10A" w14:textId="77777777" w:rsidTr="00B819C8">
        <w:tc>
          <w:tcPr>
            <w:tcW w:w="2694" w:type="dxa"/>
            <w:vAlign w:val="center"/>
          </w:tcPr>
          <w:p w14:paraId="4DA5C2E9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C5FBF7" w14:textId="35098792" w:rsidR="0085747A" w:rsidRPr="00D93685" w:rsidRDefault="00180365" w:rsidP="001D3B0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FA4702">
              <w:rPr>
                <w:rFonts w:ascii="Corbel" w:hAnsi="Corbel"/>
                <w:b w:val="0"/>
                <w:color w:val="auto"/>
                <w:sz w:val="24"/>
                <w:szCs w:val="24"/>
              </w:rPr>
              <w:t>r Joanna Leśniak</w:t>
            </w:r>
          </w:p>
        </w:tc>
      </w:tr>
    </w:tbl>
    <w:p w14:paraId="3048F9DA" w14:textId="77777777" w:rsidR="00A81544" w:rsidRPr="00D93685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A5FA08" w14:textId="77777777" w:rsidR="00923D7D" w:rsidRPr="00D93685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1.</w:t>
      </w:r>
      <w:r w:rsidR="00E22FBC" w:rsidRPr="00D93685">
        <w:rPr>
          <w:rFonts w:ascii="Corbel" w:hAnsi="Corbel"/>
          <w:sz w:val="24"/>
          <w:szCs w:val="24"/>
        </w:rPr>
        <w:t>1</w:t>
      </w:r>
      <w:r w:rsidRPr="00D9368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93685" w14:paraId="682396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CF1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Semestr</w:t>
            </w:r>
          </w:p>
          <w:p w14:paraId="65758317" w14:textId="77777777" w:rsidR="00015B8F" w:rsidRPr="00D9368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(</w:t>
            </w:r>
            <w:r w:rsidR="00363F78" w:rsidRPr="00D9368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E584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2D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ABBF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71DD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FCF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1C6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1CEA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2F20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AAAD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93685">
              <w:rPr>
                <w:rFonts w:ascii="Corbel" w:hAnsi="Corbel"/>
                <w:b/>
                <w:szCs w:val="24"/>
              </w:rPr>
              <w:t>Liczba pkt</w:t>
            </w:r>
            <w:r w:rsidR="00B90885" w:rsidRPr="00D93685">
              <w:rPr>
                <w:rFonts w:ascii="Corbel" w:hAnsi="Corbel"/>
                <w:b/>
                <w:szCs w:val="24"/>
              </w:rPr>
              <w:t>.</w:t>
            </w:r>
            <w:r w:rsidRPr="00D9368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672E" w:rsidRPr="00D93685" w14:paraId="6D9A4B9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16D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289D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FCF4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863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9F98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7E0E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D83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B7B7" w14:textId="77777777" w:rsidR="00D7672E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3</w:t>
            </w:r>
            <w:r w:rsidR="00D7672E" w:rsidRPr="00D93685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E40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F4FB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7672E" w:rsidRPr="00D93685" w14:paraId="2F24C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31F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1BA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BFD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A9CC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E48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0A3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F82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ED44" w14:textId="77777777" w:rsidR="00D7672E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3D65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108C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D6441" w:rsidRPr="00D93685" w14:paraId="63475BE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B45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7E7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1B6A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661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0748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1718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C790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2F8" w14:textId="77777777" w:rsidR="006D6441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6DE5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E72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9E5DF3" w14:textId="77777777" w:rsidR="0075135E" w:rsidRPr="00D93685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2D871EBA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>1.2.</w:t>
      </w:r>
      <w:r w:rsidRPr="00D93685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3B28B2E" w14:textId="77777777" w:rsidR="001D3B0E" w:rsidRPr="00D93685" w:rsidRDefault="001D3B0E" w:rsidP="001D3B0E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93685">
        <w:rPr>
          <w:rFonts w:ascii="Corbel" w:eastAsia="MS Gothic" w:hAnsi="Corbel"/>
          <w:b w:val="0"/>
          <w:szCs w:val="24"/>
        </w:rPr>
        <w:sym w:font="Wingdings" w:char="F078"/>
      </w:r>
      <w:r w:rsidRPr="00D93685">
        <w:rPr>
          <w:rFonts w:ascii="Corbel" w:eastAsia="MS Gothic" w:hAnsi="Corbel"/>
          <w:b w:val="0"/>
          <w:szCs w:val="24"/>
        </w:rPr>
        <w:t xml:space="preserve"> </w:t>
      </w:r>
      <w:r w:rsidRPr="00D9368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39233BC" w14:textId="77777777" w:rsidR="001D3B0E" w:rsidRPr="00D93685" w:rsidRDefault="001D3B0E" w:rsidP="001D3B0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3685">
        <w:rPr>
          <w:rFonts w:ascii="MS Gothic" w:eastAsia="MS Gothic" w:hAnsi="MS Gothic" w:cs="MS Gothic" w:hint="eastAsia"/>
          <w:b w:val="0"/>
          <w:szCs w:val="24"/>
        </w:rPr>
        <w:t>☐</w:t>
      </w:r>
      <w:r w:rsidRPr="00D9368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D78CD5" w14:textId="77777777" w:rsidR="001D3B0E" w:rsidRPr="00D93685" w:rsidRDefault="001D3B0E" w:rsidP="001D3B0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A42C9E8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1.3 </w:t>
      </w:r>
      <w:r w:rsidRPr="00D93685">
        <w:rPr>
          <w:rFonts w:ascii="Corbel" w:hAnsi="Corbel"/>
          <w:smallCaps w:val="0"/>
          <w:szCs w:val="24"/>
        </w:rPr>
        <w:tab/>
        <w:t>Forma zaliczenia przedmiotu  (z toku)</w:t>
      </w:r>
    </w:p>
    <w:p w14:paraId="2F488CF1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ab/>
      </w:r>
      <w:r w:rsidRPr="00D93685">
        <w:rPr>
          <w:rFonts w:ascii="Corbel" w:hAnsi="Corbel"/>
          <w:b w:val="0"/>
          <w:smallCaps w:val="0"/>
          <w:szCs w:val="24"/>
        </w:rPr>
        <w:t>zaliczenie z oceną</w:t>
      </w:r>
    </w:p>
    <w:p w14:paraId="0D53D438" w14:textId="77777777" w:rsidR="00B62055" w:rsidRPr="00D93685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64011393" w14:textId="77777777" w:rsidR="00E960BB" w:rsidRPr="00D9368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93685" w14:paraId="7190F88D" w14:textId="77777777" w:rsidTr="00745302">
        <w:tc>
          <w:tcPr>
            <w:tcW w:w="9670" w:type="dxa"/>
          </w:tcPr>
          <w:p w14:paraId="1858E731" w14:textId="77777777" w:rsidR="008E57D6" w:rsidRPr="00D93685" w:rsidRDefault="008E57D6" w:rsidP="008E57D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1. zaliczenie przedmiotów realizowanych w  toku studiów (semestr VII)</w:t>
            </w:r>
            <w:r w:rsidR="00A2799C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 dla praktyki 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w semestrze V</w:t>
            </w:r>
            <w:r w:rsidR="00A2799C" w:rsidRPr="00D93685">
              <w:rPr>
                <w:rFonts w:ascii="Corbel" w:hAnsi="Corbel"/>
                <w:b w:val="0"/>
                <w:smallCaps w:val="0"/>
                <w:szCs w:val="24"/>
              </w:rPr>
              <w:t>II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I;</w:t>
            </w:r>
          </w:p>
          <w:p w14:paraId="25A9EEC9" w14:textId="77777777" w:rsidR="00A2799C" w:rsidRPr="00D93685" w:rsidRDefault="00A2799C" w:rsidP="008E57D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2. zaliczenie przedmiotów realizowanych w  toku studiów (semestr VIII) dla praktyki w semestrze IX;</w:t>
            </w:r>
          </w:p>
          <w:p w14:paraId="033A6067" w14:textId="77777777" w:rsidR="0002440A" w:rsidRPr="00D93685" w:rsidRDefault="00A2799C" w:rsidP="00A279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8E57D6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zaliczenie przedmiotów realizowanych w  toku studiów (semestr IX) dla praktyki w semestrze X.</w:t>
            </w:r>
          </w:p>
        </w:tc>
      </w:tr>
    </w:tbl>
    <w:p w14:paraId="619C2EB6" w14:textId="77777777" w:rsidR="0085747A" w:rsidRPr="00D9368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lastRenderedPageBreak/>
        <w:t>3.</w:t>
      </w:r>
      <w:r w:rsidR="0085747A" w:rsidRPr="00D93685">
        <w:rPr>
          <w:rFonts w:ascii="Corbel" w:hAnsi="Corbel"/>
          <w:szCs w:val="24"/>
        </w:rPr>
        <w:t xml:space="preserve"> </w:t>
      </w:r>
      <w:r w:rsidR="00A84C85" w:rsidRPr="00D93685">
        <w:rPr>
          <w:rFonts w:ascii="Corbel" w:hAnsi="Corbel"/>
          <w:szCs w:val="24"/>
        </w:rPr>
        <w:t>cele, efekty uczenia się</w:t>
      </w:r>
      <w:r w:rsidR="0085747A" w:rsidRPr="00D93685">
        <w:rPr>
          <w:rFonts w:ascii="Corbel" w:hAnsi="Corbel"/>
          <w:szCs w:val="24"/>
        </w:rPr>
        <w:t xml:space="preserve"> , treści Programowe i stosowane metody Dydaktyczne</w:t>
      </w:r>
    </w:p>
    <w:p w14:paraId="3FB8E5D7" w14:textId="77777777" w:rsidR="002752A4" w:rsidRPr="00D93685" w:rsidRDefault="002752A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564E42" w14:textId="77777777" w:rsidR="00FD3891" w:rsidRPr="00D93685" w:rsidRDefault="0071620A" w:rsidP="00447A7F">
      <w:pPr>
        <w:pStyle w:val="Podpunkty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 xml:space="preserve">3.1 </w:t>
      </w:r>
      <w:r w:rsidR="00C05F44" w:rsidRPr="00D93685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93685" w14:paraId="32A2E8F2" w14:textId="77777777" w:rsidTr="00614BD2">
        <w:tc>
          <w:tcPr>
            <w:tcW w:w="851" w:type="dxa"/>
            <w:vAlign w:val="center"/>
          </w:tcPr>
          <w:p w14:paraId="11051C10" w14:textId="77777777" w:rsidR="00614BD2" w:rsidRPr="00D93685" w:rsidRDefault="00614B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C123C60" w14:textId="77777777" w:rsidR="00614BD2" w:rsidRPr="00D93685" w:rsidRDefault="00DC03E6" w:rsidP="00D572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 xml:space="preserve">specyfiki funkcjonowania </w:t>
            </w:r>
            <w:r w:rsidR="003162A2" w:rsidRPr="00D93685">
              <w:rPr>
                <w:rFonts w:ascii="Corbel" w:hAnsi="Corbel"/>
                <w:b w:val="0"/>
                <w:sz w:val="24"/>
                <w:szCs w:val="24"/>
              </w:rPr>
              <w:t>przedszkola, szkoły lub placówki systemu oświaty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 xml:space="preserve">w tym działań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 xml:space="preserve">diagnostycznych, 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>edukacyj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, terapeutycznych</w:t>
            </w:r>
            <w:r w:rsidR="000605E3" w:rsidRPr="00D9368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A0D36" w:rsidRPr="00D93685">
              <w:rPr>
                <w:rFonts w:ascii="Corbel" w:hAnsi="Corbel"/>
                <w:b w:val="0"/>
                <w:sz w:val="24"/>
                <w:szCs w:val="24"/>
              </w:rPr>
              <w:t xml:space="preserve"> i opiekuńczo -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wychowawczych</w:t>
            </w:r>
            <w:r w:rsidR="00D46A49" w:rsidRPr="00D9368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037CE" w:rsidRPr="00D93685" w14:paraId="7E9B8933" w14:textId="77777777" w:rsidTr="00614BD2">
        <w:tc>
          <w:tcPr>
            <w:tcW w:w="851" w:type="dxa"/>
            <w:vAlign w:val="center"/>
          </w:tcPr>
          <w:p w14:paraId="2ECF5CFD" w14:textId="77777777" w:rsidR="002037CE" w:rsidRPr="00D93685" w:rsidRDefault="002037CE" w:rsidP="00D47D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2F1DEA" w14:textId="77777777" w:rsidR="002037CE" w:rsidRPr="00D93685" w:rsidRDefault="002037CE" w:rsidP="004617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 dokumentami prawno-organizacyjnymi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stanowiącymi podstawy funkcjonowania 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oświatowych dla dzieci i młodzieży z niepełnosprawnością intelektualną. </w:t>
            </w:r>
          </w:p>
        </w:tc>
      </w:tr>
      <w:tr w:rsidR="002037CE" w:rsidRPr="00D93685" w14:paraId="158B3080" w14:textId="77777777" w:rsidTr="00614BD2">
        <w:tc>
          <w:tcPr>
            <w:tcW w:w="851" w:type="dxa"/>
            <w:vAlign w:val="center"/>
          </w:tcPr>
          <w:p w14:paraId="2FEB58A6" w14:textId="77777777" w:rsidR="002037CE" w:rsidRPr="00D93685" w:rsidRDefault="002037CE" w:rsidP="00D47D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B49A2A" w14:textId="77777777" w:rsidR="002037CE" w:rsidRPr="00D93685" w:rsidRDefault="00461747" w:rsidP="004617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metodycznymi założeniami pracy dydaktyczno-wychowawczej, opiekuńczej, terapeutycznej i rewalidacyjnej z dziećmi i uczniami z niepełnosprawnością intelektualną. </w:t>
            </w:r>
          </w:p>
        </w:tc>
      </w:tr>
    </w:tbl>
    <w:p w14:paraId="17D06011" w14:textId="77777777" w:rsidR="00F3607C" w:rsidRPr="00D93685" w:rsidRDefault="00F3607C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21D2E" w14:textId="77777777" w:rsidR="001D7B54" w:rsidRPr="00D93685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t xml:space="preserve">3.2 </w:t>
      </w:r>
      <w:r w:rsidR="001D7B54" w:rsidRPr="00D93685">
        <w:rPr>
          <w:rFonts w:ascii="Corbel" w:hAnsi="Corbel"/>
          <w:b/>
          <w:sz w:val="24"/>
          <w:szCs w:val="24"/>
        </w:rPr>
        <w:t xml:space="preserve">Efekty </w:t>
      </w:r>
      <w:r w:rsidR="00C05F44" w:rsidRPr="00D9368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93685">
        <w:rPr>
          <w:rFonts w:ascii="Corbel" w:hAnsi="Corbel"/>
          <w:b/>
          <w:sz w:val="24"/>
          <w:szCs w:val="24"/>
        </w:rPr>
        <w:t>dla p</w:t>
      </w:r>
      <w:r w:rsidR="00D46A49" w:rsidRPr="00D93685">
        <w:rPr>
          <w:rFonts w:ascii="Corbel" w:hAnsi="Corbel"/>
          <w:b/>
          <w:sz w:val="24"/>
          <w:szCs w:val="24"/>
        </w:rPr>
        <w:t xml:space="preserve">odczas </w:t>
      </w:r>
      <w:r w:rsidR="004A0541" w:rsidRPr="00D93685">
        <w:rPr>
          <w:rFonts w:ascii="Corbel" w:hAnsi="Corbel"/>
          <w:b/>
          <w:sz w:val="24"/>
          <w:szCs w:val="24"/>
        </w:rPr>
        <w:t>realizacji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93685" w14:paraId="3DDBCA33" w14:textId="77777777" w:rsidTr="006045B0">
        <w:trPr>
          <w:jc w:val="center"/>
        </w:trPr>
        <w:tc>
          <w:tcPr>
            <w:tcW w:w="1701" w:type="dxa"/>
            <w:vAlign w:val="center"/>
          </w:tcPr>
          <w:p w14:paraId="5C263F9B" w14:textId="77777777" w:rsidR="0085747A" w:rsidRPr="00D93685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9368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9368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2630B9A" w14:textId="77777777" w:rsidR="0085747A" w:rsidRPr="00D93685" w:rsidRDefault="0085747A" w:rsidP="00872C56">
            <w:pPr>
              <w:spacing w:after="0" w:line="240" w:lineRule="auto"/>
              <w:rPr>
                <w:b/>
                <w:smallCaps/>
              </w:rPr>
            </w:pPr>
            <w:r w:rsidRPr="00D93685">
              <w:t xml:space="preserve">Treść efektu </w:t>
            </w:r>
            <w:r w:rsidR="00C05F44" w:rsidRPr="00D93685">
              <w:t xml:space="preserve">uczenia się </w:t>
            </w:r>
            <w:r w:rsidRPr="00D93685"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CC0FB2B" w14:textId="77777777" w:rsidR="0085747A" w:rsidRPr="00D93685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9368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0E4C" w:rsidRPr="00D93685" w14:paraId="477C7859" w14:textId="77777777" w:rsidTr="001D3B0E">
        <w:trPr>
          <w:trHeight w:val="549"/>
          <w:jc w:val="center"/>
        </w:trPr>
        <w:tc>
          <w:tcPr>
            <w:tcW w:w="1701" w:type="dxa"/>
          </w:tcPr>
          <w:p w14:paraId="33E8D893" w14:textId="43E04AE8" w:rsidR="00AA0E4C" w:rsidRPr="00D93685" w:rsidRDefault="00AA0E4C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6C95546" w14:textId="0BDAF91A" w:rsidR="00AA0E4C" w:rsidRPr="00D93685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wiedzy absolwent zna i rozumie:</w:t>
            </w:r>
          </w:p>
        </w:tc>
        <w:tc>
          <w:tcPr>
            <w:tcW w:w="1873" w:type="dxa"/>
          </w:tcPr>
          <w:p w14:paraId="74D9180C" w14:textId="5276E488" w:rsidR="00AA0E4C" w:rsidRPr="00D93685" w:rsidRDefault="00AA0E4C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2467E" w:rsidRPr="00D93685" w14:paraId="37E9571D" w14:textId="77777777" w:rsidTr="001D3B0E">
        <w:trPr>
          <w:trHeight w:val="840"/>
          <w:jc w:val="center"/>
        </w:trPr>
        <w:tc>
          <w:tcPr>
            <w:tcW w:w="1701" w:type="dxa"/>
          </w:tcPr>
          <w:p w14:paraId="0D21CF11" w14:textId="26C9FD33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72C5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73457D41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E.3I.W1. zadania charakterystyczne dla przedszkola, szkoły lub placówki systemu oświaty</w:t>
            </w:r>
          </w:p>
          <w:p w14:paraId="4BE3253E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oraz środowisko, w jakim one działają;</w:t>
            </w:r>
          </w:p>
          <w:p w14:paraId="651185C2" w14:textId="7A076B77" w:rsidR="00F2467E" w:rsidRPr="00D93685" w:rsidRDefault="00F2467E" w:rsidP="00872C56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6C45415C" w14:textId="627CD26F" w:rsidR="00F2467E" w:rsidRPr="00D93685" w:rsidRDefault="00872C56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 PS.W12.</w:t>
            </w:r>
          </w:p>
        </w:tc>
      </w:tr>
      <w:tr w:rsidR="00F2467E" w:rsidRPr="00D93685" w14:paraId="761D51F0" w14:textId="77777777" w:rsidTr="001D3B0E">
        <w:trPr>
          <w:trHeight w:val="853"/>
          <w:jc w:val="center"/>
        </w:trPr>
        <w:tc>
          <w:tcPr>
            <w:tcW w:w="1701" w:type="dxa"/>
          </w:tcPr>
          <w:p w14:paraId="0DBFD492" w14:textId="51654C8E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72C5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2AD2D82C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E.3I.W2. organizację, statut i plan pracy przedszkola, szkoły lub placówki systemu oświaty</w:t>
            </w:r>
          </w:p>
          <w:p w14:paraId="75BBE673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oraz program wychowawczo-profilaktyczny;</w:t>
            </w:r>
          </w:p>
          <w:p w14:paraId="134AA122" w14:textId="6F354A0E" w:rsidR="00F2467E" w:rsidRPr="00D93685" w:rsidRDefault="00F2467E" w:rsidP="00872C56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11B9BB78" w14:textId="77777777" w:rsidR="00F2467E" w:rsidRDefault="00872C56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</w:t>
            </w:r>
          </w:p>
          <w:p w14:paraId="311462C1" w14:textId="7EFF8222" w:rsidR="00872C56" w:rsidRPr="00D93685" w:rsidRDefault="00872C56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PS.W12.</w:t>
            </w:r>
          </w:p>
        </w:tc>
      </w:tr>
      <w:tr w:rsidR="00F2467E" w:rsidRPr="00D93685" w14:paraId="4F33E8CA" w14:textId="77777777" w:rsidTr="00872C56">
        <w:trPr>
          <w:trHeight w:val="1002"/>
          <w:jc w:val="center"/>
        </w:trPr>
        <w:tc>
          <w:tcPr>
            <w:tcW w:w="1701" w:type="dxa"/>
          </w:tcPr>
          <w:p w14:paraId="5DDD5D7F" w14:textId="6F275815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72C5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9B2A740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E.3I.W3. zasady zapewniania bezpieczeństwa dzieciom w przedszkolu, uczniom w szkole</w:t>
            </w:r>
          </w:p>
          <w:p w14:paraId="1058ADFA" w14:textId="25C6EED6" w:rsidR="00F2467E" w:rsidRPr="00D93685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lub placówce systemu oświaty i poza nimi.</w:t>
            </w:r>
          </w:p>
        </w:tc>
        <w:tc>
          <w:tcPr>
            <w:tcW w:w="1873" w:type="dxa"/>
          </w:tcPr>
          <w:p w14:paraId="35170552" w14:textId="760A3848" w:rsidR="00F2467E" w:rsidRPr="00D93685" w:rsidRDefault="00872C56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 PS.W12.</w:t>
            </w:r>
          </w:p>
        </w:tc>
      </w:tr>
      <w:tr w:rsidR="00F2467E" w:rsidRPr="00D93685" w14:paraId="1686E0FE" w14:textId="77777777" w:rsidTr="001D3B0E">
        <w:trPr>
          <w:trHeight w:val="623"/>
          <w:jc w:val="center"/>
        </w:trPr>
        <w:tc>
          <w:tcPr>
            <w:tcW w:w="1701" w:type="dxa"/>
          </w:tcPr>
          <w:p w14:paraId="15766A99" w14:textId="11700EB3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7AE4218E" w14:textId="5B0AE0F5" w:rsidR="00F2467E" w:rsidRPr="00D93685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umiejętności absolwent potrafi:</w:t>
            </w:r>
          </w:p>
        </w:tc>
        <w:tc>
          <w:tcPr>
            <w:tcW w:w="1873" w:type="dxa"/>
          </w:tcPr>
          <w:p w14:paraId="1CE84AB6" w14:textId="2C13761E" w:rsidR="00F2467E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2467E" w:rsidRPr="00D93685" w14:paraId="2304505D" w14:textId="77777777" w:rsidTr="001D3B0E">
        <w:trPr>
          <w:trHeight w:val="1114"/>
          <w:jc w:val="center"/>
        </w:trPr>
        <w:tc>
          <w:tcPr>
            <w:tcW w:w="1701" w:type="dxa"/>
          </w:tcPr>
          <w:p w14:paraId="4F721E94" w14:textId="3776A715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72C5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EAF583E" w14:textId="47B9336E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E.3I.U1. wyciągać wnioski z obserwacji pracy nauczycieli, ich interakcji z dziećmi</w:t>
            </w:r>
            <w:r>
              <w:rPr>
                <w:sz w:val="24"/>
              </w:rPr>
              <w:t xml:space="preserve"> </w:t>
            </w:r>
            <w:r w:rsidRPr="00872C56">
              <w:rPr>
                <w:sz w:val="24"/>
              </w:rPr>
              <w:t>i uczniami oraz sposobu, w jaki planują i przeprowadzają zajęcia dydaktyczne,</w:t>
            </w:r>
          </w:p>
          <w:p w14:paraId="67D91E29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wychowawcze i opiekuńcze;</w:t>
            </w:r>
          </w:p>
          <w:p w14:paraId="680BF758" w14:textId="7F4474A4" w:rsidR="00F2467E" w:rsidRPr="00D93685" w:rsidRDefault="00F2467E" w:rsidP="00872C56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56DBD47D" w14:textId="077817C3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5026F9C8" w14:textId="25344944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53734056" w14:textId="61EB7CBC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4A53960D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2E1CD42B" w14:textId="1D8B0397" w:rsidR="00F2467E" w:rsidRPr="00D93685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F2467E" w:rsidRPr="00D93685" w14:paraId="7C1EA054" w14:textId="77777777" w:rsidTr="001D3B0E">
        <w:trPr>
          <w:trHeight w:val="607"/>
          <w:jc w:val="center"/>
        </w:trPr>
        <w:tc>
          <w:tcPr>
            <w:tcW w:w="1701" w:type="dxa"/>
          </w:tcPr>
          <w:p w14:paraId="778BB1FC" w14:textId="0DA15641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72C5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FE25C16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E.3I.U2. wyciągać wnioski z obserwacji sposobu integracji działań opiekuńczo-</w:t>
            </w:r>
          </w:p>
          <w:p w14:paraId="79F37641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-wychowawczych i dydaktycznych przez nauczycieli;</w:t>
            </w:r>
          </w:p>
          <w:p w14:paraId="45380536" w14:textId="547FE5F9" w:rsidR="00F2467E" w:rsidRPr="00D93685" w:rsidRDefault="00F2467E" w:rsidP="00872C56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53ECBF7A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3C7A8E60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44B4D7A9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68C23F9D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112CBB6B" w14:textId="7F0F6656" w:rsidR="00F2467E" w:rsidRPr="00D93685" w:rsidRDefault="00872C56" w:rsidP="00872C5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PS.U11.</w:t>
            </w:r>
          </w:p>
        </w:tc>
      </w:tr>
      <w:tr w:rsidR="00F2467E" w:rsidRPr="00D93685" w14:paraId="5BD9C001" w14:textId="77777777" w:rsidTr="00EF0491">
        <w:trPr>
          <w:trHeight w:val="1050"/>
          <w:jc w:val="center"/>
        </w:trPr>
        <w:tc>
          <w:tcPr>
            <w:tcW w:w="1701" w:type="dxa"/>
          </w:tcPr>
          <w:p w14:paraId="3DF9BA04" w14:textId="3FF164FF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872C5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2524C96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E.3I.U3. wyciągać wnioski z bezpośredniej obserwacji pozalekcyjnych działań opiekuńczo-</w:t>
            </w:r>
          </w:p>
          <w:p w14:paraId="4A50D61B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-wychowawczych nauczycieli, w tym podczas dyżurów na przerwach</w:t>
            </w:r>
          </w:p>
          <w:p w14:paraId="1A32ABD1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międzylekcyjnych i zorganizowanych wyjść grup uczniowskich;</w:t>
            </w:r>
          </w:p>
          <w:p w14:paraId="3061FCE7" w14:textId="49A65A8C" w:rsidR="00F2467E" w:rsidRPr="00D93685" w:rsidRDefault="00F2467E" w:rsidP="00872C56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0CD5FE8F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08937D9C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1D466BFE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31A9AA18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3A2FEE67" w14:textId="54EF24BF" w:rsidR="00F2467E" w:rsidRPr="00D93685" w:rsidRDefault="00872C56" w:rsidP="00872C5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F2467E" w:rsidRPr="00D93685" w14:paraId="34956B46" w14:textId="77777777" w:rsidTr="00872C56">
        <w:trPr>
          <w:trHeight w:val="1052"/>
          <w:jc w:val="center"/>
        </w:trPr>
        <w:tc>
          <w:tcPr>
            <w:tcW w:w="1701" w:type="dxa"/>
          </w:tcPr>
          <w:p w14:paraId="4BA7D75B" w14:textId="160BD49E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72C5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00FD949B" w14:textId="1737CB17" w:rsidR="00F2467E" w:rsidRPr="00D93685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E.3I.U4. zaplanować i przeprowadzić zajęcia pod nadzorem opiekuna praktyk zawodowych;</w:t>
            </w:r>
          </w:p>
        </w:tc>
        <w:tc>
          <w:tcPr>
            <w:tcW w:w="1873" w:type="dxa"/>
          </w:tcPr>
          <w:p w14:paraId="75619EE8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3D1A1D39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2DDFDFC3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0097FD55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1B3AA9EB" w14:textId="61DE4FE9" w:rsidR="00F2467E" w:rsidRPr="00D93685" w:rsidRDefault="00872C56" w:rsidP="00872C5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872C56" w:rsidRPr="00D93685" w14:paraId="164D4A3D" w14:textId="77777777" w:rsidTr="001D3B0E">
        <w:trPr>
          <w:trHeight w:val="555"/>
          <w:jc w:val="center"/>
        </w:trPr>
        <w:tc>
          <w:tcPr>
            <w:tcW w:w="1701" w:type="dxa"/>
          </w:tcPr>
          <w:p w14:paraId="3B44F271" w14:textId="2CF37906" w:rsidR="00872C56" w:rsidRPr="00D93685" w:rsidRDefault="00872C56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2E25C840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E.3I.U5. analizować, przy pomocy opiekuna praktyk zawodowych oraz nauczycieli</w:t>
            </w:r>
          </w:p>
          <w:p w14:paraId="7A7FFAAA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akademickich prowadzących zajęcia w zakresie przygotowania psychologiczno-</w:t>
            </w:r>
          </w:p>
          <w:p w14:paraId="1AC04D89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-pedagogicznego, sytuacje i zdarzenia pedagogiczne zaobserwowane lub</w:t>
            </w:r>
          </w:p>
          <w:p w14:paraId="5F15B822" w14:textId="5E6B4B52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doświadczone w czasie praktyk.</w:t>
            </w:r>
          </w:p>
        </w:tc>
        <w:tc>
          <w:tcPr>
            <w:tcW w:w="1873" w:type="dxa"/>
          </w:tcPr>
          <w:p w14:paraId="28AC9A07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009DD191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417D650B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029A27C6" w14:textId="77777777" w:rsidR="00872C56" w:rsidRDefault="00872C56" w:rsidP="00872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5F45DD72" w14:textId="6EF48E86" w:rsidR="00872C56" w:rsidRPr="00D93685" w:rsidRDefault="00872C56" w:rsidP="00872C5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872C56" w:rsidRPr="00D93685" w14:paraId="659D99D5" w14:textId="77777777" w:rsidTr="001D3B0E">
        <w:trPr>
          <w:trHeight w:val="555"/>
          <w:jc w:val="center"/>
        </w:trPr>
        <w:tc>
          <w:tcPr>
            <w:tcW w:w="1701" w:type="dxa"/>
          </w:tcPr>
          <w:p w14:paraId="5D0D988D" w14:textId="77777777" w:rsidR="00872C56" w:rsidRPr="00D93685" w:rsidRDefault="00872C56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DA22F76" w14:textId="223FC85E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kompetencji społecznych absolwent jest gotów do:</w:t>
            </w:r>
          </w:p>
        </w:tc>
        <w:tc>
          <w:tcPr>
            <w:tcW w:w="1873" w:type="dxa"/>
          </w:tcPr>
          <w:p w14:paraId="0203C4B2" w14:textId="77777777" w:rsidR="00872C56" w:rsidRPr="00D93685" w:rsidRDefault="00872C56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72C56" w:rsidRPr="00D93685" w14:paraId="08287FF4" w14:textId="77777777" w:rsidTr="001D3B0E">
        <w:trPr>
          <w:trHeight w:val="555"/>
          <w:jc w:val="center"/>
        </w:trPr>
        <w:tc>
          <w:tcPr>
            <w:tcW w:w="1701" w:type="dxa"/>
          </w:tcPr>
          <w:p w14:paraId="6E9B4902" w14:textId="48EF1650" w:rsidR="00872C56" w:rsidRPr="00D93685" w:rsidRDefault="00872C56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2A56CFFB" w14:textId="77777777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E.3I.K1. skutecznego współdziałania z opiekunem praktyk zawodowych oraz</w:t>
            </w:r>
          </w:p>
          <w:p w14:paraId="564CC8C9" w14:textId="5F7598DD" w:rsidR="00872C56" w:rsidRPr="00872C56" w:rsidRDefault="00872C56" w:rsidP="00872C56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z nauczycielami w celu poszerzania swojej wiedzy.</w:t>
            </w:r>
          </w:p>
        </w:tc>
        <w:tc>
          <w:tcPr>
            <w:tcW w:w="1873" w:type="dxa"/>
          </w:tcPr>
          <w:p w14:paraId="165240D4" w14:textId="77777777" w:rsidR="00872C56" w:rsidRDefault="00872C56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14:paraId="17EDBD47" w14:textId="3E5CFE52" w:rsidR="00872C56" w:rsidRDefault="00872C56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PS.K2. </w:t>
            </w:r>
          </w:p>
          <w:p w14:paraId="5ABFB8FC" w14:textId="4D97E774" w:rsidR="00872C56" w:rsidRPr="00D93685" w:rsidRDefault="00872C56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</w:tbl>
    <w:p w14:paraId="634125AC" w14:textId="77777777" w:rsidR="002E6CB7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04B7BAB" w14:textId="77777777" w:rsidR="00872C56" w:rsidRPr="00D93685" w:rsidRDefault="00872C56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54F1362" w14:textId="77777777" w:rsidR="000C4C8A" w:rsidRPr="00D9368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t>3.3</w:t>
      </w:r>
      <w:r w:rsidR="001D7B54" w:rsidRPr="00D93685">
        <w:rPr>
          <w:rFonts w:ascii="Corbel" w:hAnsi="Corbel"/>
          <w:b/>
          <w:sz w:val="24"/>
          <w:szCs w:val="24"/>
        </w:rPr>
        <w:t xml:space="preserve"> </w:t>
      </w:r>
      <w:r w:rsidR="0085747A" w:rsidRPr="00D93685">
        <w:rPr>
          <w:rFonts w:ascii="Corbel" w:hAnsi="Corbel"/>
          <w:b/>
          <w:sz w:val="24"/>
          <w:szCs w:val="24"/>
        </w:rPr>
        <w:t>T</w:t>
      </w:r>
      <w:r w:rsidR="001D7B54" w:rsidRPr="00D9368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93685">
        <w:rPr>
          <w:rFonts w:ascii="Corbel" w:hAnsi="Corbel"/>
          <w:sz w:val="24"/>
          <w:szCs w:val="24"/>
        </w:rPr>
        <w:t xml:space="preserve">  </w:t>
      </w:r>
    </w:p>
    <w:p w14:paraId="55A77B4E" w14:textId="77777777" w:rsidR="003E4196" w:rsidRPr="00D93685" w:rsidRDefault="0085747A" w:rsidP="003E41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 xml:space="preserve">Problematyka wykładu </w:t>
      </w:r>
      <w:r w:rsidR="00F11EB8" w:rsidRPr="00D93685">
        <w:rPr>
          <w:rFonts w:ascii="Corbel" w:hAnsi="Corbel"/>
          <w:sz w:val="24"/>
          <w:szCs w:val="24"/>
        </w:rPr>
        <w:t>– nie dotyczy</w:t>
      </w:r>
    </w:p>
    <w:p w14:paraId="15323DF9" w14:textId="77777777" w:rsidR="003C18DD" w:rsidRPr="00D93685" w:rsidRDefault="003C18DD" w:rsidP="00B6275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803CBE" w14:textId="77777777" w:rsidR="002549B9" w:rsidRPr="00D93685" w:rsidRDefault="0085747A" w:rsidP="002549B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Prob</w:t>
      </w:r>
      <w:r w:rsidR="002549B9" w:rsidRPr="00D93685">
        <w:rPr>
          <w:rFonts w:ascii="Corbel" w:hAnsi="Corbel"/>
          <w:sz w:val="24"/>
          <w:szCs w:val="24"/>
        </w:rPr>
        <w:t xml:space="preserve">lematyka </w:t>
      </w:r>
      <w:r w:rsidR="003C18DD" w:rsidRPr="00D93685">
        <w:rPr>
          <w:rFonts w:ascii="Corbel" w:hAnsi="Corbel"/>
          <w:sz w:val="24"/>
          <w:szCs w:val="24"/>
        </w:rPr>
        <w:t>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685" w14:paraId="0BFE8E76" w14:textId="77777777" w:rsidTr="00F11EB8">
        <w:tc>
          <w:tcPr>
            <w:tcW w:w="9520" w:type="dxa"/>
          </w:tcPr>
          <w:p w14:paraId="29A72336" w14:textId="77777777" w:rsidR="0085747A" w:rsidRPr="00D93685" w:rsidRDefault="0085747A" w:rsidP="00D059FD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D1705" w:rsidRPr="00D93685" w14:paraId="41FEA9AD" w14:textId="77777777" w:rsidTr="00F11EB8">
        <w:tc>
          <w:tcPr>
            <w:tcW w:w="9520" w:type="dxa"/>
          </w:tcPr>
          <w:p w14:paraId="3FABEF0D" w14:textId="77777777" w:rsidR="00DD1705" w:rsidRPr="00D93685" w:rsidRDefault="00EB2AD0" w:rsidP="00D218A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Zapoznanie ze strukturą organizacyjn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ą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i zadaniami 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przedszkola, </w:t>
            </w:r>
            <w:r w:rsidR="00D059FD" w:rsidRPr="00D93685">
              <w:rPr>
                <w:rFonts w:ascii="Corbel" w:hAnsi="Corbel"/>
                <w:sz w:val="24"/>
                <w:szCs w:val="24"/>
              </w:rPr>
              <w:t xml:space="preserve">szkoły, 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>placówki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,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9FD" w:rsidRPr="00D93685">
              <w:rPr>
                <w:rFonts w:ascii="Corbel" w:hAnsi="Corbel"/>
                <w:sz w:val="24"/>
                <w:szCs w:val="24"/>
              </w:rPr>
              <w:t>w tym z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dokumentami </w:t>
            </w:r>
            <w:r w:rsidR="00BC03CB" w:rsidRPr="00D93685">
              <w:rPr>
                <w:rFonts w:ascii="Corbel" w:hAnsi="Corbel"/>
                <w:sz w:val="24"/>
                <w:szCs w:val="24"/>
              </w:rPr>
              <w:t xml:space="preserve">regulującymi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BC03CB" w:rsidRPr="00D93685">
              <w:rPr>
                <w:rFonts w:ascii="Corbel" w:hAnsi="Corbel"/>
                <w:sz w:val="24"/>
                <w:szCs w:val="24"/>
              </w:rPr>
              <w:t xml:space="preserve">funkcjonowanie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(statut, plan pracy, program wychowawczo-profilaktyczny)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 oraz z zasadami zapewniania bezpieczeństwa.</w:t>
            </w:r>
          </w:p>
        </w:tc>
      </w:tr>
      <w:tr w:rsidR="00FC1098" w:rsidRPr="00D93685" w14:paraId="261EFC2E" w14:textId="77777777" w:rsidTr="00F11EB8">
        <w:tc>
          <w:tcPr>
            <w:tcW w:w="9520" w:type="dxa"/>
          </w:tcPr>
          <w:p w14:paraId="61C03786" w14:textId="77777777" w:rsidR="00FC1098" w:rsidRPr="00D93685" w:rsidRDefault="00BC03CB" w:rsidP="00D218A3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Zapoznanie ze specyfiką pracy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nauczycieli i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specjalistów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 zatrudnionych w przedszkolach, szkołach i placówkach dla dzieci i młodzieży z ni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epełnosprawnością intelektualną. </w:t>
            </w:r>
          </w:p>
        </w:tc>
      </w:tr>
      <w:tr w:rsidR="00765E03" w:rsidRPr="00D93685" w14:paraId="2C391614" w14:textId="77777777" w:rsidTr="00F11EB8">
        <w:tc>
          <w:tcPr>
            <w:tcW w:w="9520" w:type="dxa"/>
          </w:tcPr>
          <w:p w14:paraId="0DBD24CA" w14:textId="77777777" w:rsidR="003B2465" w:rsidRPr="00D93685" w:rsidRDefault="005170CC" w:rsidP="00D218A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pracy nauczycieli, ich interakcji z dziećmi i uczniami oraz sposobu planowania i przeprowadzania zajęć dydaktycznych, wychowawcz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ych, </w:t>
            </w:r>
            <w:r w:rsidRPr="00D93685">
              <w:rPr>
                <w:rFonts w:ascii="Corbel" w:hAnsi="Corbel"/>
                <w:sz w:val="24"/>
                <w:szCs w:val="24"/>
              </w:rPr>
              <w:t>opiekuńczych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>, terapeutycznych, rewalidacyjnych. F</w:t>
            </w:r>
            <w:r w:rsidRPr="00D93685">
              <w:rPr>
                <w:rFonts w:ascii="Corbel" w:hAnsi="Corbel"/>
                <w:sz w:val="24"/>
                <w:szCs w:val="24"/>
              </w:rPr>
              <w:t>ormułowanie wniosków na podstawie zaobserwowanych sytuacji.</w:t>
            </w:r>
          </w:p>
        </w:tc>
      </w:tr>
      <w:tr w:rsidR="00D336FE" w:rsidRPr="00D93685" w14:paraId="0D16F22A" w14:textId="77777777" w:rsidTr="00F11EB8">
        <w:tc>
          <w:tcPr>
            <w:tcW w:w="9520" w:type="dxa"/>
          </w:tcPr>
          <w:p w14:paraId="2510B5B0" w14:textId="77777777" w:rsidR="00AA6A91" w:rsidRPr="00D93685" w:rsidRDefault="00AA6A91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Wysuwanie wniosków z obserwacji sposobu integracji dz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iałań opiekuńczo-wychowawczych,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dydaktycznych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, terapeutycznych i rewalidacyjnych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</w:t>
            </w:r>
            <w:r w:rsidR="00310ED9" w:rsidRPr="00D93685">
              <w:rPr>
                <w:rFonts w:ascii="Corbel" w:hAnsi="Corbel"/>
                <w:sz w:val="24"/>
                <w:szCs w:val="24"/>
              </w:rPr>
              <w:t xml:space="preserve">podejmowanych 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przez nauczycieli 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 xml:space="preserve">i specjalistów wobec dzieci i uczniów z niepełnosprawnością intelektualną. </w:t>
            </w:r>
          </w:p>
        </w:tc>
      </w:tr>
      <w:tr w:rsidR="00310ED9" w:rsidRPr="00D93685" w14:paraId="07DBCCB3" w14:textId="77777777" w:rsidTr="00F11EB8">
        <w:tc>
          <w:tcPr>
            <w:tcW w:w="9520" w:type="dxa"/>
          </w:tcPr>
          <w:p w14:paraId="4454E4D6" w14:textId="77777777" w:rsidR="00310ED9" w:rsidRPr="00D93685" w:rsidRDefault="00310ED9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Formułowanie wniosków z bezpośredniej obserwacji pozalekcyjnych działań opiekuńczo-</w:t>
            </w:r>
            <w:r w:rsidRPr="00D93685">
              <w:rPr>
                <w:rFonts w:ascii="Corbel" w:hAnsi="Corbel"/>
                <w:sz w:val="24"/>
                <w:szCs w:val="24"/>
              </w:rPr>
              <w:lastRenderedPageBreak/>
              <w:t xml:space="preserve">wychowawczych podejmowanych przez </w:t>
            </w:r>
            <w:r w:rsidR="00004294" w:rsidRPr="00D93685">
              <w:rPr>
                <w:rFonts w:ascii="Corbel" w:hAnsi="Corbel"/>
                <w:sz w:val="24"/>
                <w:szCs w:val="24"/>
              </w:rPr>
              <w:t>nauczycieli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310ED9" w:rsidRPr="00D93685" w14:paraId="791C5CBA" w14:textId="77777777" w:rsidTr="00F11EB8">
        <w:tc>
          <w:tcPr>
            <w:tcW w:w="9520" w:type="dxa"/>
          </w:tcPr>
          <w:p w14:paraId="1648922C" w14:textId="77777777" w:rsidR="00310ED9" w:rsidRPr="00D93685" w:rsidRDefault="00CD50B3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lastRenderedPageBreak/>
              <w:t xml:space="preserve">Zaplanowanie i przeprowadzenie 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zajęć edukacyjnych, rewalidacyjnych, terapeutycznych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pod nadzorem opiekuna praktyk zawodowych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.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CD50B3" w:rsidRPr="00D93685" w14:paraId="31E3E3FE" w14:textId="77777777" w:rsidTr="00F11EB8">
        <w:tc>
          <w:tcPr>
            <w:tcW w:w="9520" w:type="dxa"/>
          </w:tcPr>
          <w:p w14:paraId="501E34FE" w14:textId="77777777" w:rsidR="00CD50B3" w:rsidRPr="00D93685" w:rsidRDefault="00CD50B3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Analizowanie 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 xml:space="preserve">sytuacji oraz 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zdarzeń pedag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>o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g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 xml:space="preserve">icznych zaobserwowanych 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lub doświadczanych przez studenta podczas praktyk</w:t>
            </w:r>
            <w:r w:rsidR="00D218A3" w:rsidRPr="00D93685">
              <w:rPr>
                <w:rFonts w:ascii="Corbel" w:hAnsi="Corbel"/>
                <w:sz w:val="24"/>
                <w:szCs w:val="24"/>
              </w:rPr>
              <w:t>.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336FE" w:rsidRPr="00D93685" w14:paraId="51D092B7" w14:textId="77777777" w:rsidTr="00F11EB8">
        <w:tc>
          <w:tcPr>
            <w:tcW w:w="9520" w:type="dxa"/>
          </w:tcPr>
          <w:p w14:paraId="0EAE5A72" w14:textId="77777777" w:rsidR="00D336FE" w:rsidRPr="00D93685" w:rsidRDefault="003721AF" w:rsidP="00D218A3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</w:t>
            </w:r>
            <w:r w:rsidR="00D218A3" w:rsidRPr="00D936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9996560" w14:textId="77777777" w:rsidR="00423C2A" w:rsidRPr="00D93685" w:rsidRDefault="00423C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D2E71F" w14:textId="77777777" w:rsidR="00811B74" w:rsidRPr="00D93685" w:rsidRDefault="009F4610" w:rsidP="00447A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>3.4 Metody dydaktyczne</w:t>
      </w:r>
      <w:r w:rsidRPr="00D93685">
        <w:rPr>
          <w:rFonts w:ascii="Corbel" w:hAnsi="Corbel"/>
          <w:b w:val="0"/>
          <w:smallCaps w:val="0"/>
          <w:szCs w:val="24"/>
        </w:rPr>
        <w:t xml:space="preserve"> </w:t>
      </w:r>
      <w:r w:rsidR="00447A7F" w:rsidRPr="00D93685">
        <w:rPr>
          <w:rFonts w:ascii="Corbel" w:hAnsi="Corbel"/>
          <w:b w:val="0"/>
          <w:smallCaps w:val="0"/>
          <w:szCs w:val="24"/>
        </w:rPr>
        <w:t xml:space="preserve"> - </w:t>
      </w:r>
      <w:r w:rsidR="003721AF" w:rsidRPr="00D93685">
        <w:rPr>
          <w:rFonts w:ascii="Corbel" w:hAnsi="Corbel"/>
          <w:i/>
          <w:smallCaps w:val="0"/>
          <w:szCs w:val="24"/>
        </w:rPr>
        <w:t xml:space="preserve">zajęcia praktyczne </w:t>
      </w:r>
    </w:p>
    <w:p w14:paraId="61F96288" w14:textId="77777777" w:rsidR="00E960BB" w:rsidRPr="00D9368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45E62E" w14:textId="77777777" w:rsidR="0085747A" w:rsidRPr="00D9368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 </w:t>
      </w:r>
      <w:r w:rsidR="0085747A" w:rsidRPr="00D93685">
        <w:rPr>
          <w:rFonts w:ascii="Corbel" w:hAnsi="Corbel"/>
          <w:smallCaps w:val="0"/>
          <w:szCs w:val="24"/>
        </w:rPr>
        <w:t>METODY I KRYTERIA OCENY</w:t>
      </w:r>
      <w:r w:rsidR="009F4610" w:rsidRPr="00D93685">
        <w:rPr>
          <w:rFonts w:ascii="Corbel" w:hAnsi="Corbel"/>
          <w:smallCaps w:val="0"/>
          <w:szCs w:val="24"/>
        </w:rPr>
        <w:t xml:space="preserve"> </w:t>
      </w:r>
    </w:p>
    <w:p w14:paraId="0F9C4656" w14:textId="77777777" w:rsidR="0085747A" w:rsidRPr="00D93685" w:rsidRDefault="0085747A" w:rsidP="00447A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93685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D93685" w14:paraId="51818216" w14:textId="77777777" w:rsidTr="00253FF3">
        <w:tc>
          <w:tcPr>
            <w:tcW w:w="1963" w:type="dxa"/>
            <w:vAlign w:val="center"/>
          </w:tcPr>
          <w:p w14:paraId="7942F9A0" w14:textId="77777777" w:rsidR="0085747A" w:rsidRPr="00D9368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96F6BA9" w14:textId="77777777" w:rsidR="0085747A" w:rsidRPr="00D9368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281E1AC" w14:textId="77777777" w:rsidR="0085747A" w:rsidRPr="00D9368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93685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2BBB74ED" w14:textId="77777777" w:rsidR="0085747A" w:rsidRPr="00D93685" w:rsidRDefault="0085747A" w:rsidP="001D3B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53FF3" w:rsidRPr="00D93685" w14:paraId="099B8253" w14:textId="77777777" w:rsidTr="00253FF3">
        <w:tc>
          <w:tcPr>
            <w:tcW w:w="1963" w:type="dxa"/>
          </w:tcPr>
          <w:p w14:paraId="70686599" w14:textId="77777777" w:rsidR="00253FF3" w:rsidRPr="00D93685" w:rsidRDefault="00253FF3" w:rsidP="0025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368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3" w:type="dxa"/>
          </w:tcPr>
          <w:p w14:paraId="700E9617" w14:textId="77777777" w:rsidR="00253FF3" w:rsidRPr="00D93685" w:rsidRDefault="00253FF3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7AA0E5C4" w14:textId="77777777" w:rsidR="00253FF3" w:rsidRPr="00D93685" w:rsidRDefault="001D3B0E" w:rsidP="00253F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359D3270" w14:textId="77777777" w:rsidTr="00253FF3">
        <w:tc>
          <w:tcPr>
            <w:tcW w:w="1963" w:type="dxa"/>
          </w:tcPr>
          <w:p w14:paraId="2DE34FD8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368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14:paraId="047AD2F6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76FBD166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6DB740C2" w14:textId="77777777" w:rsidTr="00253FF3">
        <w:tc>
          <w:tcPr>
            <w:tcW w:w="1963" w:type="dxa"/>
          </w:tcPr>
          <w:p w14:paraId="6AA4BA3E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3" w:type="dxa"/>
          </w:tcPr>
          <w:p w14:paraId="4C89C845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5CD4E08C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3A683622" w14:textId="77777777" w:rsidTr="00253FF3">
        <w:tc>
          <w:tcPr>
            <w:tcW w:w="1963" w:type="dxa"/>
          </w:tcPr>
          <w:p w14:paraId="2A3C53E1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3" w:type="dxa"/>
          </w:tcPr>
          <w:p w14:paraId="676AACE3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02776B9E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0DE7330A" w14:textId="77777777" w:rsidTr="00253FF3">
        <w:tc>
          <w:tcPr>
            <w:tcW w:w="1963" w:type="dxa"/>
          </w:tcPr>
          <w:p w14:paraId="4AF196DC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3" w:type="dxa"/>
          </w:tcPr>
          <w:p w14:paraId="313564F8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686F38E9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2F1B6DBE" w14:textId="77777777" w:rsidTr="00253FF3">
        <w:tc>
          <w:tcPr>
            <w:tcW w:w="1963" w:type="dxa"/>
          </w:tcPr>
          <w:p w14:paraId="799DCBCA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3" w:type="dxa"/>
          </w:tcPr>
          <w:p w14:paraId="359FF753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54DFF734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4D8F055E" w14:textId="77777777" w:rsidTr="00253FF3">
        <w:tc>
          <w:tcPr>
            <w:tcW w:w="1963" w:type="dxa"/>
          </w:tcPr>
          <w:p w14:paraId="4A4DE26C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3" w:type="dxa"/>
          </w:tcPr>
          <w:p w14:paraId="28F41F41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385FC82C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5FE6B43A" w14:textId="77777777" w:rsidTr="00253FF3">
        <w:tc>
          <w:tcPr>
            <w:tcW w:w="1963" w:type="dxa"/>
          </w:tcPr>
          <w:p w14:paraId="02CDC8A2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3" w:type="dxa"/>
          </w:tcPr>
          <w:p w14:paraId="2B96AE64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4EAD0D5E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72004198" w14:textId="77777777" w:rsidTr="00253FF3">
        <w:tc>
          <w:tcPr>
            <w:tcW w:w="1963" w:type="dxa"/>
          </w:tcPr>
          <w:p w14:paraId="309CF02F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3" w:type="dxa"/>
          </w:tcPr>
          <w:p w14:paraId="0FB7101F" w14:textId="733ED9C7" w:rsidR="003A56FF" w:rsidRPr="00D93685" w:rsidRDefault="003A56FF" w:rsidP="00253FF3">
            <w:pPr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014F95">
              <w:rPr>
                <w:rFonts w:ascii="Corbel" w:hAnsi="Corbel"/>
                <w:sz w:val="24"/>
                <w:szCs w:val="24"/>
              </w:rPr>
              <w:t xml:space="preserve">, </w:t>
            </w:r>
            <w:r w:rsidR="00014F95" w:rsidRPr="00D93685">
              <w:rPr>
                <w:rFonts w:ascii="Corbel" w:hAnsi="Corbel"/>
                <w:sz w:val="24"/>
                <w:szCs w:val="24"/>
              </w:rPr>
              <w:t>konspekty i inna dokumentacja określona w szczegółowym programie praktyk</w:t>
            </w:r>
          </w:p>
        </w:tc>
        <w:tc>
          <w:tcPr>
            <w:tcW w:w="2114" w:type="dxa"/>
          </w:tcPr>
          <w:p w14:paraId="7CF22EF4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</w:tbl>
    <w:p w14:paraId="0EE16746" w14:textId="77777777" w:rsidR="002549B9" w:rsidRPr="00D93685" w:rsidRDefault="002549B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8439010" w14:textId="77777777" w:rsidR="00266FBB" w:rsidRPr="00D93685" w:rsidRDefault="003E1941" w:rsidP="00447A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4.2 </w:t>
      </w:r>
      <w:r w:rsidR="0085747A" w:rsidRPr="00D9368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93685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93685" w14:paraId="586B0718" w14:textId="77777777" w:rsidTr="00923D7D">
        <w:tc>
          <w:tcPr>
            <w:tcW w:w="9670" w:type="dxa"/>
          </w:tcPr>
          <w:p w14:paraId="3DF7E932" w14:textId="77777777" w:rsidR="008C44BD" w:rsidRPr="00BB13FF" w:rsidRDefault="008C44BD" w:rsidP="008C44B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6AB9EC84" w14:textId="77777777" w:rsidR="008C44BD" w:rsidRPr="00BB13FF" w:rsidRDefault="008C44BD" w:rsidP="008C44B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77A6E34D" w14:textId="4C502D1E" w:rsidR="003B7BCF" w:rsidRPr="00D93685" w:rsidRDefault="008C44BD" w:rsidP="008C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  <w:r w:rsidR="00285FFA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1CFC02F4" w14:textId="77777777" w:rsidR="009949CD" w:rsidRPr="00D93685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0A1F50" w14:textId="77777777" w:rsidR="00447A7F" w:rsidRPr="00D93685" w:rsidRDefault="0085747A" w:rsidP="00447A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9368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D93685" w14:paraId="6BAF6C02" w14:textId="77777777" w:rsidTr="003E1941">
        <w:tc>
          <w:tcPr>
            <w:tcW w:w="4962" w:type="dxa"/>
            <w:vAlign w:val="center"/>
          </w:tcPr>
          <w:p w14:paraId="1E5FFD48" w14:textId="77777777" w:rsidR="0085747A" w:rsidRPr="00D936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9368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9368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475FE" w14:textId="77777777" w:rsidR="0085747A" w:rsidRPr="00D936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9368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9368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9368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93685" w14:paraId="48C97D57" w14:textId="77777777" w:rsidTr="00923D7D">
        <w:tc>
          <w:tcPr>
            <w:tcW w:w="4962" w:type="dxa"/>
          </w:tcPr>
          <w:p w14:paraId="43CF87A8" w14:textId="77777777" w:rsidR="0085747A" w:rsidRPr="00D93685" w:rsidRDefault="00C61DC5" w:rsidP="009F1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G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9368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9368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9368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B94067C" w14:textId="77777777" w:rsidR="0085747A" w:rsidRPr="00D93685" w:rsidRDefault="00690E6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523E64" w:rsidRPr="00D93685" w14:paraId="4E0F0AE8" w14:textId="77777777" w:rsidTr="00923D7D">
        <w:tc>
          <w:tcPr>
            <w:tcW w:w="4962" w:type="dxa"/>
          </w:tcPr>
          <w:p w14:paraId="73EC2ECD" w14:textId="77777777" w:rsidR="00523E64" w:rsidRDefault="00523E6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Inne z udziałem nauczyciela akademickiego: udział w konsultacjach</w:t>
            </w:r>
          </w:p>
          <w:p w14:paraId="138150A3" w14:textId="77777777" w:rsidR="008B7F04" w:rsidRPr="006A1BEB" w:rsidRDefault="008B7F04" w:rsidP="008B7F04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62FF2A9F" w14:textId="77777777" w:rsidR="008B7F04" w:rsidRPr="006A1BEB" w:rsidRDefault="008B7F04" w:rsidP="008B7F04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6404496A" w14:textId="7212F272" w:rsidR="008B7F04" w:rsidRDefault="008B7F04" w:rsidP="008B7F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  <w:p w14:paraId="5D884F57" w14:textId="392D73FD" w:rsidR="008B7F04" w:rsidRPr="00D93685" w:rsidRDefault="008B7F0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558C312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AFCC38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50AAAA" w14:textId="3D59A4AC" w:rsidR="00523E64" w:rsidRDefault="00794D13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BAF3755" w14:textId="4D837A36" w:rsidR="008B7F04" w:rsidRDefault="00794D13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  <w:p w14:paraId="51589312" w14:textId="313A6439" w:rsidR="008B7F04" w:rsidRPr="00D93685" w:rsidRDefault="008B7F04" w:rsidP="008B7F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23E64" w:rsidRPr="00D93685" w14:paraId="764A926D" w14:textId="77777777" w:rsidTr="00923D7D">
        <w:tc>
          <w:tcPr>
            <w:tcW w:w="4962" w:type="dxa"/>
          </w:tcPr>
          <w:p w14:paraId="2BCA3414" w14:textId="54021CB3" w:rsidR="00523E64" w:rsidRDefault="00523E6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Godziny niekontaktowe – praca własna studenta: </w:t>
            </w:r>
          </w:p>
          <w:p w14:paraId="0A4303C6" w14:textId="77777777" w:rsidR="008B7F04" w:rsidRPr="006A1BEB" w:rsidRDefault="008B7F04" w:rsidP="008B7F04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47F480D2" w14:textId="77777777" w:rsidR="008B7F04" w:rsidRPr="006A1BEB" w:rsidRDefault="008B7F04" w:rsidP="008B7F04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3B29242A" w14:textId="2865C57B" w:rsidR="008B7F04" w:rsidRPr="00D93685" w:rsidRDefault="008B7F04" w:rsidP="008B7F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6D8CD21C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5C6079B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6A1286A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FC8DF7" w14:textId="391E9E06" w:rsidR="00523E6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2F5544E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6B4796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A4D3AD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C5429" w14:textId="61A630A3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FD19F19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35C215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45D31C1" w14:textId="41638B3A" w:rsidR="008B7F04" w:rsidRPr="00D93685" w:rsidRDefault="008B7F04" w:rsidP="008B7F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D93685" w14:paraId="4B47BEAB" w14:textId="77777777" w:rsidTr="00923D7D">
        <w:tc>
          <w:tcPr>
            <w:tcW w:w="4962" w:type="dxa"/>
          </w:tcPr>
          <w:p w14:paraId="74DA5894" w14:textId="77777777" w:rsidR="0085747A" w:rsidRPr="00D936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852E22" w14:textId="5405DCEE" w:rsidR="0085747A" w:rsidRPr="00D93685" w:rsidRDefault="00F14F0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1</w:t>
            </w:r>
            <w:r w:rsidR="00523E64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D93685" w14:paraId="02113348" w14:textId="77777777" w:rsidTr="00923D7D">
        <w:tc>
          <w:tcPr>
            <w:tcW w:w="4962" w:type="dxa"/>
          </w:tcPr>
          <w:p w14:paraId="1A6A8AC1" w14:textId="77777777" w:rsidR="0085747A" w:rsidRPr="00D936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59BF6C" w14:textId="77777777" w:rsidR="0085747A" w:rsidRPr="00D93685" w:rsidRDefault="001D513E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68E9089A" w14:textId="77777777" w:rsidR="00266FBB" w:rsidRPr="00D93685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EFBE5AC" w14:textId="77777777" w:rsidR="00447A7F" w:rsidRPr="00D93685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6. </w:t>
      </w:r>
      <w:r w:rsidR="0085747A" w:rsidRPr="00D93685">
        <w:rPr>
          <w:rFonts w:ascii="Corbel" w:hAnsi="Corbel"/>
          <w:smallCaps w:val="0"/>
          <w:szCs w:val="24"/>
        </w:rPr>
        <w:t>PRAKTYKI ZAWO</w:t>
      </w:r>
      <w:r w:rsidR="009D3F3B" w:rsidRPr="00D93685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D93685" w14:paraId="3A6BD7F2" w14:textId="77777777" w:rsidTr="003A56FF">
        <w:trPr>
          <w:trHeight w:val="397"/>
        </w:trPr>
        <w:tc>
          <w:tcPr>
            <w:tcW w:w="4111" w:type="dxa"/>
          </w:tcPr>
          <w:p w14:paraId="30A6CD47" w14:textId="77777777" w:rsidR="0085747A" w:rsidRPr="00D93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A1DF5D0" w14:textId="77777777" w:rsidR="00F34E34" w:rsidRPr="00D93685" w:rsidRDefault="007200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D93685" w14:paraId="7D5C95E5" w14:textId="77777777" w:rsidTr="003A56FF">
        <w:trPr>
          <w:trHeight w:val="397"/>
        </w:trPr>
        <w:tc>
          <w:tcPr>
            <w:tcW w:w="4111" w:type="dxa"/>
          </w:tcPr>
          <w:p w14:paraId="56483F45" w14:textId="77777777" w:rsidR="0085747A" w:rsidRPr="00D93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CB02A89" w14:textId="77777777" w:rsidR="0085747A" w:rsidRPr="00D93685" w:rsidRDefault="007200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3EF6102" w14:textId="77777777" w:rsidR="00697B8E" w:rsidRPr="00D93685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697C70" w14:textId="77777777" w:rsidR="00FF17F8" w:rsidRPr="00D9368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7. </w:t>
      </w:r>
      <w:r w:rsidR="0085747A" w:rsidRPr="00D93685">
        <w:rPr>
          <w:rFonts w:ascii="Corbel" w:hAnsi="Corbel"/>
          <w:smallCaps w:val="0"/>
          <w:szCs w:val="24"/>
        </w:rPr>
        <w:t>LITERATURA</w:t>
      </w:r>
      <w:r w:rsidRPr="00D93685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66FBB" w:rsidRPr="00D93685" w14:paraId="701FDE63" w14:textId="77777777" w:rsidTr="0075353B">
        <w:trPr>
          <w:trHeight w:val="416"/>
        </w:trPr>
        <w:tc>
          <w:tcPr>
            <w:tcW w:w="9747" w:type="dxa"/>
          </w:tcPr>
          <w:p w14:paraId="76D7D869" w14:textId="77777777" w:rsidR="00471FCA" w:rsidRPr="00D93685" w:rsidRDefault="00266FBB" w:rsidP="00447A7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1961A92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Barłóg K. (red.) 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Metody i formy pracy z osobami o specjalnych potrzebach edukacyjnych i społecznych - perspektywa life-spam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Wydaw. UR, Rzeszów 2017</w:t>
            </w:r>
          </w:p>
          <w:p w14:paraId="06863892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Barłóg K., </w:t>
            </w:r>
            <w:r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Wspomaganie rozwoju dzieci z niepełnosprawnością intelektualną w stopniu lekkim w różnych formach edukacji wczesnoszkolnej</w:t>
            </w: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, Wydaw. UR, Rzeszów 2008</w:t>
            </w:r>
          </w:p>
          <w:p w14:paraId="6634F13C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Style w:val="apple-style-span"/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Style w:val="apple-style-span"/>
                <w:rFonts w:ascii="Corbel" w:hAnsi="Corbel"/>
                <w:sz w:val="24"/>
                <w:szCs w:val="24"/>
                <w:shd w:val="clear" w:color="auto" w:fill="FFFFFF" w:themeFill="background1"/>
              </w:rPr>
              <w:t xml:space="preserve">Bobkowicz Lewartowska L., </w:t>
            </w:r>
            <w:r w:rsidRPr="00D93685">
              <w:rPr>
                <w:rStyle w:val="apple-style-span"/>
                <w:rFonts w:ascii="Corbel" w:hAnsi="Corbel"/>
                <w:i/>
                <w:sz w:val="24"/>
                <w:szCs w:val="24"/>
                <w:shd w:val="clear" w:color="auto" w:fill="FFFFFF" w:themeFill="background1"/>
              </w:rPr>
              <w:t>Niepełnosprawność intelektualna. Diagnozowanie, edukacja i wychowanie</w:t>
            </w:r>
            <w:r w:rsidRPr="00D93685">
              <w:rPr>
                <w:rStyle w:val="apple-style-span"/>
                <w:rFonts w:ascii="Corbel" w:hAnsi="Corbel"/>
                <w:sz w:val="24"/>
                <w:szCs w:val="24"/>
                <w:shd w:val="clear" w:color="auto" w:fill="FFFFFF" w:themeFill="background1"/>
              </w:rPr>
              <w:t>, Gdańsk 2011</w:t>
            </w:r>
          </w:p>
          <w:p w14:paraId="18176D7B" w14:textId="77777777" w:rsidR="00471FCA" w:rsidRPr="00D418BD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Buchnat M., Tylewska-Nowak (red.) </w:t>
            </w:r>
            <w:r w:rsidRPr="00D93685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Dzieci i młodzież z niepełnosprawnością intelektualną w systemie edukacji</w:t>
            </w:r>
            <w:r w:rsidRPr="00D93685">
              <w:rPr>
                <w:rFonts w:ascii="Corbel" w:hAnsi="Corbel"/>
                <w:sz w:val="24"/>
                <w:szCs w:val="24"/>
                <w:shd w:val="clear" w:color="auto" w:fill="FFFFFF"/>
              </w:rPr>
              <w:t>, Wydawnictwo Difin, Warszawa 2012</w:t>
            </w:r>
          </w:p>
          <w:p w14:paraId="19C333BB" w14:textId="768EA65C" w:rsidR="00D418BD" w:rsidRPr="00D418BD" w:rsidRDefault="00D418BD" w:rsidP="00836368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18BD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55CFC3A0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Czapla J., </w:t>
            </w:r>
            <w:r w:rsidRPr="00D93685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Praca z dzieckiem niepełnosprawnym intelektualnie w przedszkolu masowym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,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Doradca Dyrektora Przedszkola. 2014, nr 2</w:t>
            </w:r>
          </w:p>
          <w:p w14:paraId="1E90B6F4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Dydaktyka specjalna w przygotowaniu do kształcenia uczniów ze specjalnymi potrzebami edukacyjnymi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: podręcznik akademicki (red.) J. Głodkowska, APS, Warszawa 2012</w:t>
            </w:r>
          </w:p>
          <w:p w14:paraId="30C782B6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Franczyk A., Krajewska K., 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Program psychostymulacji dzieci w wieku przedszkolnym z deficytami i zaburzeniami rozwoju, 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„Impuls”, Kraków 2014</w:t>
            </w:r>
          </w:p>
          <w:p w14:paraId="70EE5250" w14:textId="77777777" w:rsidR="00471FCA" w:rsidRPr="00D93685" w:rsidRDefault="00471FCA" w:rsidP="00471FCA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93685">
              <w:rPr>
                <w:rFonts w:ascii="Corbel" w:hAnsi="Corbel"/>
              </w:rPr>
              <w:lastRenderedPageBreak/>
              <w:t xml:space="preserve">Głodkowska J. (red.): </w:t>
            </w:r>
            <w:r w:rsidRPr="00D93685">
              <w:rPr>
                <w:rFonts w:ascii="Corbel" w:hAnsi="Corbel"/>
                <w:i/>
              </w:rPr>
              <w:t>Dydaktyka specjalna w przygotowaniu do kształcenia uczniów ze specjalnymi potrzebami edukacyjnymi: podręcznik akademicki,</w:t>
            </w:r>
            <w:r w:rsidRPr="00D93685">
              <w:rPr>
                <w:rFonts w:ascii="Corbel" w:hAnsi="Corbel"/>
              </w:rPr>
              <w:t xml:space="preserve"> APS, Warszawa 2010.</w:t>
            </w:r>
          </w:p>
          <w:p w14:paraId="01D8AADF" w14:textId="77777777" w:rsidR="00774071" w:rsidRPr="00D93685" w:rsidRDefault="007200C3" w:rsidP="0069661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93685">
              <w:rPr>
                <w:rFonts w:ascii="Corbel" w:hAnsi="Corbel"/>
              </w:rPr>
              <w:t xml:space="preserve">Zasępa E.: </w:t>
            </w:r>
            <w:r w:rsidRPr="00D93685">
              <w:rPr>
                <w:rFonts w:ascii="Corbel" w:hAnsi="Corbel"/>
                <w:i/>
              </w:rPr>
              <w:t>Osoba z niepełnosprawnością intelektualną. Procesy poznawcze.</w:t>
            </w:r>
            <w:r w:rsidRPr="00D93685">
              <w:rPr>
                <w:rFonts w:ascii="Corbel" w:hAnsi="Corbel"/>
              </w:rPr>
              <w:t xml:space="preserve"> Warszawa ; Kraków :</w:t>
            </w:r>
            <w:r w:rsidR="00B91CE8" w:rsidRPr="00D93685">
              <w:rPr>
                <w:rFonts w:ascii="Corbel" w:hAnsi="Corbel"/>
              </w:rPr>
              <w:t xml:space="preserve"> Oficyna Wydawnicza „Impuls”, 2017</w:t>
            </w:r>
            <w:r w:rsidRPr="00D93685">
              <w:rPr>
                <w:rFonts w:ascii="Corbel" w:hAnsi="Corbel"/>
              </w:rPr>
              <w:t>.</w:t>
            </w:r>
          </w:p>
        </w:tc>
      </w:tr>
      <w:tr w:rsidR="00266FBB" w:rsidRPr="00D93685" w14:paraId="7251C1DF" w14:textId="77777777" w:rsidTr="00FF17F8">
        <w:trPr>
          <w:trHeight w:val="397"/>
        </w:trPr>
        <w:tc>
          <w:tcPr>
            <w:tcW w:w="9747" w:type="dxa"/>
          </w:tcPr>
          <w:p w14:paraId="11A370B5" w14:textId="77777777" w:rsidR="00447A7F" w:rsidRPr="00D93685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6279A28" w14:textId="77777777" w:rsidR="00471FCA" w:rsidRPr="00D93685" w:rsidRDefault="0075353B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471FCA"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Ćwirynkało K., Kosakowski Cz., </w:t>
            </w:r>
            <w:r w:rsidR="00471FCA"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Rehabilitacja i edukacja osób z niepełnosprawnością wielozakresową</w:t>
            </w:r>
            <w:r w:rsidR="00471FCA"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2012</w:t>
            </w:r>
          </w:p>
          <w:p w14:paraId="7851D887" w14:textId="77777777" w:rsidR="00471FCA" w:rsidRPr="00D93685" w:rsidRDefault="00471FCA" w:rsidP="00696611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Głodkowska J., </w:t>
            </w:r>
            <w:r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Konstruowanie umysłowej reprezentacji świata. Diagnoza, możliwości rozowjowe i edukacyjne dzieci z lekką niepełnosprawnością intelektualną w aspekcie stałości i zmienności w pedagogice specjalnej</w:t>
            </w: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, „Impuls”, Kraków 2012</w:t>
            </w:r>
          </w:p>
          <w:p w14:paraId="76ECB7BD" w14:textId="77777777" w:rsidR="009008A5" w:rsidRPr="00D93685" w:rsidRDefault="007200C3" w:rsidP="00447A7F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Mi</w:t>
            </w:r>
            <w:r w:rsidR="00696611"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nczakiewcz E.M., </w:t>
            </w:r>
            <w:r w:rsidR="00696611"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Dziecko niepełnosprawne. Rozwój i wychowanie</w:t>
            </w:r>
            <w:r w:rsidR="00696611" w:rsidRPr="00D93685">
              <w:rPr>
                <w:rFonts w:ascii="Corbel" w:eastAsiaTheme="minorHAnsi" w:hAnsi="Corbel"/>
                <w:bCs/>
                <w:sz w:val="24"/>
                <w:szCs w:val="24"/>
              </w:rPr>
              <w:t>, „Impuls”, Kraków 2003</w:t>
            </w:r>
          </w:p>
        </w:tc>
      </w:tr>
    </w:tbl>
    <w:p w14:paraId="45877DB9" w14:textId="77777777" w:rsidR="00B021C8" w:rsidRPr="00D93685" w:rsidRDefault="003A56FF" w:rsidP="00B021C8">
      <w:pPr>
        <w:ind w:left="287" w:hanging="283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Akceptacja Kierownika Jednostki lub osoby upoważnionej</w:t>
      </w:r>
    </w:p>
    <w:p w14:paraId="79EF09D4" w14:textId="77777777" w:rsidR="003A56FF" w:rsidRPr="00D93685" w:rsidRDefault="003A56FF" w:rsidP="00B021C8">
      <w:pPr>
        <w:ind w:left="287" w:hanging="283"/>
        <w:rPr>
          <w:rFonts w:ascii="Corbel" w:hAnsi="Corbel"/>
          <w:sz w:val="24"/>
          <w:szCs w:val="24"/>
        </w:rPr>
      </w:pPr>
    </w:p>
    <w:p w14:paraId="6259123C" w14:textId="77777777" w:rsidR="007E17DF" w:rsidRPr="00D93685" w:rsidRDefault="007E17DF" w:rsidP="003A56F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0E1D6A55" w14:textId="77777777" w:rsidR="007E17DF" w:rsidRPr="00D93685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84ECE3" w14:textId="77777777" w:rsidR="00FF17F8" w:rsidRPr="00D93685" w:rsidRDefault="00FF17F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0882C" w14:textId="77777777" w:rsidR="00501CA6" w:rsidRPr="00D93685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F4D34E" w14:textId="77777777" w:rsidR="003D79FB" w:rsidRPr="00D93685" w:rsidRDefault="003D79FB" w:rsidP="009008A5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D93685">
        <w:rPr>
          <w:rFonts w:ascii="Corbel" w:eastAsia="Times New Roman" w:hAnsi="Corbel"/>
          <w:color w:val="212529"/>
          <w:sz w:val="24"/>
          <w:szCs w:val="24"/>
          <w:lang w:eastAsia="pl-PL"/>
        </w:rPr>
        <w:t> </w:t>
      </w:r>
    </w:p>
    <w:sectPr w:rsidR="003D79FB" w:rsidRPr="00D9368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328F3" w14:textId="77777777" w:rsidR="0040107F" w:rsidRDefault="0040107F" w:rsidP="00C16ABF">
      <w:pPr>
        <w:spacing w:after="0" w:line="240" w:lineRule="auto"/>
      </w:pPr>
      <w:r>
        <w:separator/>
      </w:r>
    </w:p>
  </w:endnote>
  <w:endnote w:type="continuationSeparator" w:id="0">
    <w:p w14:paraId="22FC230F" w14:textId="77777777" w:rsidR="0040107F" w:rsidRDefault="0040107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64D7C" w14:textId="77777777" w:rsidR="0040107F" w:rsidRDefault="0040107F" w:rsidP="00C16ABF">
      <w:pPr>
        <w:spacing w:after="0" w:line="240" w:lineRule="auto"/>
      </w:pPr>
      <w:r>
        <w:separator/>
      </w:r>
    </w:p>
  </w:footnote>
  <w:footnote w:type="continuationSeparator" w:id="0">
    <w:p w14:paraId="234250D4" w14:textId="77777777" w:rsidR="0040107F" w:rsidRDefault="0040107F" w:rsidP="00C16ABF">
      <w:pPr>
        <w:spacing w:after="0" w:line="240" w:lineRule="auto"/>
      </w:pPr>
      <w:r>
        <w:continuationSeparator/>
      </w:r>
    </w:p>
  </w:footnote>
  <w:footnote w:id="1">
    <w:p w14:paraId="0DE65F0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75591B"/>
    <w:multiLevelType w:val="hybridMultilevel"/>
    <w:tmpl w:val="A4CEE3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5191" w:hanging="360"/>
      </w:pPr>
    </w:lvl>
    <w:lvl w:ilvl="2" w:tplc="0415001B" w:tentative="1">
      <w:start w:val="1"/>
      <w:numFmt w:val="lowerRoman"/>
      <w:lvlText w:val="%3."/>
      <w:lvlJc w:val="right"/>
      <w:pPr>
        <w:ind w:left="5911" w:hanging="180"/>
      </w:pPr>
    </w:lvl>
    <w:lvl w:ilvl="3" w:tplc="0415000F" w:tentative="1">
      <w:start w:val="1"/>
      <w:numFmt w:val="decimal"/>
      <w:lvlText w:val="%4."/>
      <w:lvlJc w:val="left"/>
      <w:pPr>
        <w:ind w:left="6631" w:hanging="360"/>
      </w:pPr>
    </w:lvl>
    <w:lvl w:ilvl="4" w:tplc="04150019" w:tentative="1">
      <w:start w:val="1"/>
      <w:numFmt w:val="lowerLetter"/>
      <w:lvlText w:val="%5."/>
      <w:lvlJc w:val="left"/>
      <w:pPr>
        <w:ind w:left="7351" w:hanging="360"/>
      </w:pPr>
    </w:lvl>
    <w:lvl w:ilvl="5" w:tplc="0415001B" w:tentative="1">
      <w:start w:val="1"/>
      <w:numFmt w:val="lowerRoman"/>
      <w:lvlText w:val="%6."/>
      <w:lvlJc w:val="right"/>
      <w:pPr>
        <w:ind w:left="8071" w:hanging="180"/>
      </w:pPr>
    </w:lvl>
    <w:lvl w:ilvl="6" w:tplc="0415000F" w:tentative="1">
      <w:start w:val="1"/>
      <w:numFmt w:val="decimal"/>
      <w:lvlText w:val="%7."/>
      <w:lvlJc w:val="left"/>
      <w:pPr>
        <w:ind w:left="8791" w:hanging="360"/>
      </w:pPr>
    </w:lvl>
    <w:lvl w:ilvl="7" w:tplc="04150019" w:tentative="1">
      <w:start w:val="1"/>
      <w:numFmt w:val="lowerLetter"/>
      <w:lvlText w:val="%8."/>
      <w:lvlJc w:val="left"/>
      <w:pPr>
        <w:ind w:left="9511" w:hanging="360"/>
      </w:pPr>
    </w:lvl>
    <w:lvl w:ilvl="8" w:tplc="0415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3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72A9"/>
    <w:multiLevelType w:val="hybridMultilevel"/>
    <w:tmpl w:val="30FCB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E0DC5"/>
    <w:multiLevelType w:val="hybridMultilevel"/>
    <w:tmpl w:val="E6FE4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AC45E26"/>
    <w:multiLevelType w:val="hybridMultilevel"/>
    <w:tmpl w:val="3F806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161A5"/>
    <w:multiLevelType w:val="hybridMultilevel"/>
    <w:tmpl w:val="70362DA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5148372">
    <w:abstractNumId w:val="5"/>
  </w:num>
  <w:num w:numId="2" w16cid:durableId="115612305">
    <w:abstractNumId w:val="10"/>
  </w:num>
  <w:num w:numId="3" w16cid:durableId="51000985">
    <w:abstractNumId w:val="11"/>
  </w:num>
  <w:num w:numId="4" w16cid:durableId="2078505647">
    <w:abstractNumId w:val="13"/>
  </w:num>
  <w:num w:numId="5" w16cid:durableId="220482769">
    <w:abstractNumId w:val="3"/>
  </w:num>
  <w:num w:numId="6" w16cid:durableId="1705981362">
    <w:abstractNumId w:val="16"/>
  </w:num>
  <w:num w:numId="7" w16cid:durableId="810900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1206187">
    <w:abstractNumId w:val="14"/>
  </w:num>
  <w:num w:numId="9" w16cid:durableId="1644386945">
    <w:abstractNumId w:val="8"/>
  </w:num>
  <w:num w:numId="10" w16cid:durableId="491679483">
    <w:abstractNumId w:val="1"/>
  </w:num>
  <w:num w:numId="11" w16cid:durableId="925530118">
    <w:abstractNumId w:val="0"/>
  </w:num>
  <w:num w:numId="12" w16cid:durableId="1246182915">
    <w:abstractNumId w:val="19"/>
  </w:num>
  <w:num w:numId="13" w16cid:durableId="1944074969">
    <w:abstractNumId w:val="9"/>
  </w:num>
  <w:num w:numId="14" w16cid:durableId="163713550">
    <w:abstractNumId w:val="17"/>
  </w:num>
  <w:num w:numId="15" w16cid:durableId="1771388471">
    <w:abstractNumId w:val="4"/>
  </w:num>
  <w:num w:numId="16" w16cid:durableId="1555578513">
    <w:abstractNumId w:val="2"/>
  </w:num>
  <w:num w:numId="17" w16cid:durableId="375157715">
    <w:abstractNumId w:val="18"/>
  </w:num>
  <w:num w:numId="18" w16cid:durableId="1189950879">
    <w:abstractNumId w:val="7"/>
  </w:num>
  <w:num w:numId="19" w16cid:durableId="571741962">
    <w:abstractNumId w:val="12"/>
  </w:num>
  <w:num w:numId="20" w16cid:durableId="94261149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07A"/>
    <w:rsid w:val="00004294"/>
    <w:rsid w:val="000048FD"/>
    <w:rsid w:val="0000774C"/>
    <w:rsid w:val="000077B4"/>
    <w:rsid w:val="00014F95"/>
    <w:rsid w:val="00015B8F"/>
    <w:rsid w:val="00015CD0"/>
    <w:rsid w:val="00021A75"/>
    <w:rsid w:val="00022ECE"/>
    <w:rsid w:val="0002440A"/>
    <w:rsid w:val="00033B2D"/>
    <w:rsid w:val="00042A51"/>
    <w:rsid w:val="00042D2E"/>
    <w:rsid w:val="00044C82"/>
    <w:rsid w:val="00046065"/>
    <w:rsid w:val="00053A27"/>
    <w:rsid w:val="0005715D"/>
    <w:rsid w:val="000605E3"/>
    <w:rsid w:val="00070ED6"/>
    <w:rsid w:val="00072E77"/>
    <w:rsid w:val="000742DC"/>
    <w:rsid w:val="0007657E"/>
    <w:rsid w:val="000779FD"/>
    <w:rsid w:val="00084C12"/>
    <w:rsid w:val="0008788A"/>
    <w:rsid w:val="0009462C"/>
    <w:rsid w:val="00094B12"/>
    <w:rsid w:val="00095704"/>
    <w:rsid w:val="00096C46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C4C8A"/>
    <w:rsid w:val="000D02C3"/>
    <w:rsid w:val="000D04B0"/>
    <w:rsid w:val="000D16FA"/>
    <w:rsid w:val="000D1CEE"/>
    <w:rsid w:val="000D4694"/>
    <w:rsid w:val="000D52B4"/>
    <w:rsid w:val="000E2D6A"/>
    <w:rsid w:val="000E44AB"/>
    <w:rsid w:val="000F1C57"/>
    <w:rsid w:val="000F5615"/>
    <w:rsid w:val="001001B4"/>
    <w:rsid w:val="00106941"/>
    <w:rsid w:val="001155B5"/>
    <w:rsid w:val="00115C98"/>
    <w:rsid w:val="00115F92"/>
    <w:rsid w:val="00116873"/>
    <w:rsid w:val="00124BFF"/>
    <w:rsid w:val="0012560E"/>
    <w:rsid w:val="00126722"/>
    <w:rsid w:val="00127108"/>
    <w:rsid w:val="00134B13"/>
    <w:rsid w:val="0014270E"/>
    <w:rsid w:val="00145627"/>
    <w:rsid w:val="00146BC0"/>
    <w:rsid w:val="00152C3F"/>
    <w:rsid w:val="00153C41"/>
    <w:rsid w:val="00154381"/>
    <w:rsid w:val="001577E3"/>
    <w:rsid w:val="00157DC4"/>
    <w:rsid w:val="001640A7"/>
    <w:rsid w:val="00164FA7"/>
    <w:rsid w:val="00166A03"/>
    <w:rsid w:val="00167725"/>
    <w:rsid w:val="0016781F"/>
    <w:rsid w:val="001718A7"/>
    <w:rsid w:val="0017298C"/>
    <w:rsid w:val="001737CF"/>
    <w:rsid w:val="00173FF0"/>
    <w:rsid w:val="00174031"/>
    <w:rsid w:val="00176083"/>
    <w:rsid w:val="00177AA2"/>
    <w:rsid w:val="00180365"/>
    <w:rsid w:val="00183ECD"/>
    <w:rsid w:val="00192F37"/>
    <w:rsid w:val="001A70D2"/>
    <w:rsid w:val="001B3624"/>
    <w:rsid w:val="001D237A"/>
    <w:rsid w:val="001D3B0E"/>
    <w:rsid w:val="001D513E"/>
    <w:rsid w:val="001D591F"/>
    <w:rsid w:val="001D657B"/>
    <w:rsid w:val="001D7B54"/>
    <w:rsid w:val="001E0209"/>
    <w:rsid w:val="001E2AFF"/>
    <w:rsid w:val="001E47DD"/>
    <w:rsid w:val="001E6DF2"/>
    <w:rsid w:val="001F278D"/>
    <w:rsid w:val="001F2CA2"/>
    <w:rsid w:val="002037CE"/>
    <w:rsid w:val="00211E4F"/>
    <w:rsid w:val="002144C0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53FF3"/>
    <w:rsid w:val="002549B9"/>
    <w:rsid w:val="00255A4D"/>
    <w:rsid w:val="00260C10"/>
    <w:rsid w:val="00266FBB"/>
    <w:rsid w:val="002752A4"/>
    <w:rsid w:val="00281FF2"/>
    <w:rsid w:val="0028544A"/>
    <w:rsid w:val="002857DE"/>
    <w:rsid w:val="00285FFA"/>
    <w:rsid w:val="00286E5F"/>
    <w:rsid w:val="00291308"/>
    <w:rsid w:val="00291567"/>
    <w:rsid w:val="002A22BF"/>
    <w:rsid w:val="002A2389"/>
    <w:rsid w:val="002A2519"/>
    <w:rsid w:val="002A671D"/>
    <w:rsid w:val="002B4D55"/>
    <w:rsid w:val="002B5EA0"/>
    <w:rsid w:val="002B6119"/>
    <w:rsid w:val="002C1F06"/>
    <w:rsid w:val="002D0DEB"/>
    <w:rsid w:val="002D0DF0"/>
    <w:rsid w:val="002D3375"/>
    <w:rsid w:val="002D4AE3"/>
    <w:rsid w:val="002D73D4"/>
    <w:rsid w:val="002E3D65"/>
    <w:rsid w:val="002E5844"/>
    <w:rsid w:val="002E6CB7"/>
    <w:rsid w:val="002F02A3"/>
    <w:rsid w:val="002F4ABE"/>
    <w:rsid w:val="003018BA"/>
    <w:rsid w:val="0030395F"/>
    <w:rsid w:val="00305C92"/>
    <w:rsid w:val="0030655C"/>
    <w:rsid w:val="00310ED9"/>
    <w:rsid w:val="00314841"/>
    <w:rsid w:val="00314E1B"/>
    <w:rsid w:val="003151C5"/>
    <w:rsid w:val="0031578F"/>
    <w:rsid w:val="00315CDE"/>
    <w:rsid w:val="003162A2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721AF"/>
    <w:rsid w:val="00376DE6"/>
    <w:rsid w:val="00386039"/>
    <w:rsid w:val="00393146"/>
    <w:rsid w:val="003A0A5B"/>
    <w:rsid w:val="003A1176"/>
    <w:rsid w:val="003A56FF"/>
    <w:rsid w:val="003A637D"/>
    <w:rsid w:val="003A7E71"/>
    <w:rsid w:val="003B0341"/>
    <w:rsid w:val="003B2465"/>
    <w:rsid w:val="003B5510"/>
    <w:rsid w:val="003B7BCF"/>
    <w:rsid w:val="003C0BAE"/>
    <w:rsid w:val="003C18DD"/>
    <w:rsid w:val="003D18A9"/>
    <w:rsid w:val="003D3893"/>
    <w:rsid w:val="003D50B0"/>
    <w:rsid w:val="003D6CE2"/>
    <w:rsid w:val="003D79FB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0107F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47A7F"/>
    <w:rsid w:val="00450EA3"/>
    <w:rsid w:val="00451962"/>
    <w:rsid w:val="00452FC0"/>
    <w:rsid w:val="0045319B"/>
    <w:rsid w:val="00456A86"/>
    <w:rsid w:val="00460F0E"/>
    <w:rsid w:val="00461747"/>
    <w:rsid w:val="00461EFC"/>
    <w:rsid w:val="004632B2"/>
    <w:rsid w:val="004652C2"/>
    <w:rsid w:val="0046552C"/>
    <w:rsid w:val="004706D1"/>
    <w:rsid w:val="00471326"/>
    <w:rsid w:val="00471FCA"/>
    <w:rsid w:val="0047598D"/>
    <w:rsid w:val="00475B9B"/>
    <w:rsid w:val="004840FD"/>
    <w:rsid w:val="00484AFA"/>
    <w:rsid w:val="00490F7D"/>
    <w:rsid w:val="00491678"/>
    <w:rsid w:val="004917D4"/>
    <w:rsid w:val="00491D79"/>
    <w:rsid w:val="004968E2"/>
    <w:rsid w:val="004A0541"/>
    <w:rsid w:val="004A2A60"/>
    <w:rsid w:val="004A376F"/>
    <w:rsid w:val="004A3EEA"/>
    <w:rsid w:val="004A4D1F"/>
    <w:rsid w:val="004C7179"/>
    <w:rsid w:val="004D4AE1"/>
    <w:rsid w:val="004D5282"/>
    <w:rsid w:val="004F1551"/>
    <w:rsid w:val="004F55A3"/>
    <w:rsid w:val="0050016D"/>
    <w:rsid w:val="00501CA6"/>
    <w:rsid w:val="00502447"/>
    <w:rsid w:val="0050496F"/>
    <w:rsid w:val="00512D36"/>
    <w:rsid w:val="00512D5E"/>
    <w:rsid w:val="00513B6F"/>
    <w:rsid w:val="005170CC"/>
    <w:rsid w:val="00517C63"/>
    <w:rsid w:val="00517D41"/>
    <w:rsid w:val="00523E64"/>
    <w:rsid w:val="00530786"/>
    <w:rsid w:val="00531055"/>
    <w:rsid w:val="0053521E"/>
    <w:rsid w:val="005352EB"/>
    <w:rsid w:val="005363C4"/>
    <w:rsid w:val="00536BDE"/>
    <w:rsid w:val="00543ACC"/>
    <w:rsid w:val="00547969"/>
    <w:rsid w:val="00562046"/>
    <w:rsid w:val="0056696D"/>
    <w:rsid w:val="00566AA7"/>
    <w:rsid w:val="00570D05"/>
    <w:rsid w:val="00590583"/>
    <w:rsid w:val="0059484D"/>
    <w:rsid w:val="005965DD"/>
    <w:rsid w:val="005A0855"/>
    <w:rsid w:val="005A3196"/>
    <w:rsid w:val="005B4643"/>
    <w:rsid w:val="005B74C2"/>
    <w:rsid w:val="005C080F"/>
    <w:rsid w:val="005C13A1"/>
    <w:rsid w:val="005C2319"/>
    <w:rsid w:val="005C55E5"/>
    <w:rsid w:val="005C6928"/>
    <w:rsid w:val="005C696A"/>
    <w:rsid w:val="005E5986"/>
    <w:rsid w:val="005E6E85"/>
    <w:rsid w:val="005F0721"/>
    <w:rsid w:val="005F2B78"/>
    <w:rsid w:val="005F31D2"/>
    <w:rsid w:val="005F4CE0"/>
    <w:rsid w:val="005F75C8"/>
    <w:rsid w:val="006045B0"/>
    <w:rsid w:val="0061029B"/>
    <w:rsid w:val="00614BD2"/>
    <w:rsid w:val="00614D7E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4934"/>
    <w:rsid w:val="006620D9"/>
    <w:rsid w:val="00664D21"/>
    <w:rsid w:val="0066611B"/>
    <w:rsid w:val="00670023"/>
    <w:rsid w:val="00670F06"/>
    <w:rsid w:val="00671958"/>
    <w:rsid w:val="0067240A"/>
    <w:rsid w:val="00674790"/>
    <w:rsid w:val="00675843"/>
    <w:rsid w:val="00690E6D"/>
    <w:rsid w:val="00696477"/>
    <w:rsid w:val="00696611"/>
    <w:rsid w:val="00697B8E"/>
    <w:rsid w:val="006A50E2"/>
    <w:rsid w:val="006A6A41"/>
    <w:rsid w:val="006A70B5"/>
    <w:rsid w:val="006B2CB7"/>
    <w:rsid w:val="006B707C"/>
    <w:rsid w:val="006C2E1D"/>
    <w:rsid w:val="006D050F"/>
    <w:rsid w:val="006D2FAE"/>
    <w:rsid w:val="006D5D8F"/>
    <w:rsid w:val="006D6139"/>
    <w:rsid w:val="006D6441"/>
    <w:rsid w:val="006E2377"/>
    <w:rsid w:val="006E3D9C"/>
    <w:rsid w:val="006E5D65"/>
    <w:rsid w:val="006F0723"/>
    <w:rsid w:val="006F1282"/>
    <w:rsid w:val="006F1FBC"/>
    <w:rsid w:val="006F31E2"/>
    <w:rsid w:val="006F3C2F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00C3"/>
    <w:rsid w:val="00721935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135E"/>
    <w:rsid w:val="0075353B"/>
    <w:rsid w:val="00755A2B"/>
    <w:rsid w:val="00756502"/>
    <w:rsid w:val="007568D0"/>
    <w:rsid w:val="00763BF1"/>
    <w:rsid w:val="00765E03"/>
    <w:rsid w:val="00766FD4"/>
    <w:rsid w:val="00774071"/>
    <w:rsid w:val="0078168C"/>
    <w:rsid w:val="007833CB"/>
    <w:rsid w:val="00787157"/>
    <w:rsid w:val="00787C2A"/>
    <w:rsid w:val="00790E27"/>
    <w:rsid w:val="00794D13"/>
    <w:rsid w:val="0079794C"/>
    <w:rsid w:val="007A265C"/>
    <w:rsid w:val="007A3790"/>
    <w:rsid w:val="007A4022"/>
    <w:rsid w:val="007A6E6E"/>
    <w:rsid w:val="007B08DF"/>
    <w:rsid w:val="007B33D9"/>
    <w:rsid w:val="007B7FDF"/>
    <w:rsid w:val="007C3299"/>
    <w:rsid w:val="007C3BCC"/>
    <w:rsid w:val="007C4546"/>
    <w:rsid w:val="007C4F4E"/>
    <w:rsid w:val="007C613F"/>
    <w:rsid w:val="007D282F"/>
    <w:rsid w:val="007D6E56"/>
    <w:rsid w:val="007E17DF"/>
    <w:rsid w:val="007E20C3"/>
    <w:rsid w:val="007F4155"/>
    <w:rsid w:val="007F4526"/>
    <w:rsid w:val="008023D4"/>
    <w:rsid w:val="00811B74"/>
    <w:rsid w:val="0081554D"/>
    <w:rsid w:val="0081707E"/>
    <w:rsid w:val="008205A4"/>
    <w:rsid w:val="00820F9D"/>
    <w:rsid w:val="008260AB"/>
    <w:rsid w:val="00827496"/>
    <w:rsid w:val="008314E7"/>
    <w:rsid w:val="008351D2"/>
    <w:rsid w:val="00840904"/>
    <w:rsid w:val="008449B3"/>
    <w:rsid w:val="00850728"/>
    <w:rsid w:val="008552A2"/>
    <w:rsid w:val="0085747A"/>
    <w:rsid w:val="00864E86"/>
    <w:rsid w:val="00871F5E"/>
    <w:rsid w:val="00872C56"/>
    <w:rsid w:val="00874E73"/>
    <w:rsid w:val="00884922"/>
    <w:rsid w:val="00885F64"/>
    <w:rsid w:val="00890133"/>
    <w:rsid w:val="008917F9"/>
    <w:rsid w:val="00893142"/>
    <w:rsid w:val="0089532C"/>
    <w:rsid w:val="008A3C85"/>
    <w:rsid w:val="008A45F7"/>
    <w:rsid w:val="008A6CFE"/>
    <w:rsid w:val="008B7F04"/>
    <w:rsid w:val="008C0AF2"/>
    <w:rsid w:val="008C0CC0"/>
    <w:rsid w:val="008C19A9"/>
    <w:rsid w:val="008C379D"/>
    <w:rsid w:val="008C44BD"/>
    <w:rsid w:val="008C5147"/>
    <w:rsid w:val="008C5359"/>
    <w:rsid w:val="008C5363"/>
    <w:rsid w:val="008D3DFB"/>
    <w:rsid w:val="008D4D8A"/>
    <w:rsid w:val="008E57D6"/>
    <w:rsid w:val="008E64F4"/>
    <w:rsid w:val="008F12C9"/>
    <w:rsid w:val="008F6E29"/>
    <w:rsid w:val="008F732D"/>
    <w:rsid w:val="009008A5"/>
    <w:rsid w:val="00906A29"/>
    <w:rsid w:val="00916188"/>
    <w:rsid w:val="009217B5"/>
    <w:rsid w:val="00923D7D"/>
    <w:rsid w:val="00931E4A"/>
    <w:rsid w:val="00944454"/>
    <w:rsid w:val="00944F4F"/>
    <w:rsid w:val="0094655B"/>
    <w:rsid w:val="009508DF"/>
    <w:rsid w:val="00950DAC"/>
    <w:rsid w:val="00954479"/>
    <w:rsid w:val="00954A07"/>
    <w:rsid w:val="009632B1"/>
    <w:rsid w:val="009679B7"/>
    <w:rsid w:val="00975C66"/>
    <w:rsid w:val="00975F74"/>
    <w:rsid w:val="009821E7"/>
    <w:rsid w:val="009949CD"/>
    <w:rsid w:val="00997F14"/>
    <w:rsid w:val="009A027A"/>
    <w:rsid w:val="009A4EF0"/>
    <w:rsid w:val="009A78D9"/>
    <w:rsid w:val="009B4176"/>
    <w:rsid w:val="009C1138"/>
    <w:rsid w:val="009C3E31"/>
    <w:rsid w:val="009C54AE"/>
    <w:rsid w:val="009C788E"/>
    <w:rsid w:val="009D0036"/>
    <w:rsid w:val="009D3F3B"/>
    <w:rsid w:val="009D56D7"/>
    <w:rsid w:val="009E0543"/>
    <w:rsid w:val="009E34C9"/>
    <w:rsid w:val="009E3B41"/>
    <w:rsid w:val="009E4610"/>
    <w:rsid w:val="009F1E9A"/>
    <w:rsid w:val="009F3C5C"/>
    <w:rsid w:val="009F4610"/>
    <w:rsid w:val="009F527F"/>
    <w:rsid w:val="009F5FA7"/>
    <w:rsid w:val="00A00ECC"/>
    <w:rsid w:val="00A0311C"/>
    <w:rsid w:val="00A05A17"/>
    <w:rsid w:val="00A155EE"/>
    <w:rsid w:val="00A21ACE"/>
    <w:rsid w:val="00A2245B"/>
    <w:rsid w:val="00A26AA2"/>
    <w:rsid w:val="00A2799C"/>
    <w:rsid w:val="00A30110"/>
    <w:rsid w:val="00A317E9"/>
    <w:rsid w:val="00A36899"/>
    <w:rsid w:val="00A371F6"/>
    <w:rsid w:val="00A43BF6"/>
    <w:rsid w:val="00A53199"/>
    <w:rsid w:val="00A53FA5"/>
    <w:rsid w:val="00A54817"/>
    <w:rsid w:val="00A54B94"/>
    <w:rsid w:val="00A54CF4"/>
    <w:rsid w:val="00A57BEA"/>
    <w:rsid w:val="00A601C8"/>
    <w:rsid w:val="00A60799"/>
    <w:rsid w:val="00A61810"/>
    <w:rsid w:val="00A73B7D"/>
    <w:rsid w:val="00A81544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A6A91"/>
    <w:rsid w:val="00AB053C"/>
    <w:rsid w:val="00AB13E8"/>
    <w:rsid w:val="00AB38BA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CC4"/>
    <w:rsid w:val="00AE5FCB"/>
    <w:rsid w:val="00AF2C1E"/>
    <w:rsid w:val="00B021C8"/>
    <w:rsid w:val="00B06142"/>
    <w:rsid w:val="00B135B1"/>
    <w:rsid w:val="00B20868"/>
    <w:rsid w:val="00B3130B"/>
    <w:rsid w:val="00B331D1"/>
    <w:rsid w:val="00B40164"/>
    <w:rsid w:val="00B40ADB"/>
    <w:rsid w:val="00B434F2"/>
    <w:rsid w:val="00B43B77"/>
    <w:rsid w:val="00B43E80"/>
    <w:rsid w:val="00B44637"/>
    <w:rsid w:val="00B46791"/>
    <w:rsid w:val="00B565D5"/>
    <w:rsid w:val="00B607DB"/>
    <w:rsid w:val="00B60D93"/>
    <w:rsid w:val="00B62055"/>
    <w:rsid w:val="00B6275A"/>
    <w:rsid w:val="00B63F9F"/>
    <w:rsid w:val="00B66529"/>
    <w:rsid w:val="00B67030"/>
    <w:rsid w:val="00B70BF6"/>
    <w:rsid w:val="00B721E2"/>
    <w:rsid w:val="00B75946"/>
    <w:rsid w:val="00B8056E"/>
    <w:rsid w:val="00B819C8"/>
    <w:rsid w:val="00B82110"/>
    <w:rsid w:val="00B82308"/>
    <w:rsid w:val="00B877D4"/>
    <w:rsid w:val="00B90885"/>
    <w:rsid w:val="00B91CE8"/>
    <w:rsid w:val="00BA1B5D"/>
    <w:rsid w:val="00BB0608"/>
    <w:rsid w:val="00BB520A"/>
    <w:rsid w:val="00BB52A9"/>
    <w:rsid w:val="00BC03CB"/>
    <w:rsid w:val="00BC7687"/>
    <w:rsid w:val="00BD0BBA"/>
    <w:rsid w:val="00BD3869"/>
    <w:rsid w:val="00BD66E9"/>
    <w:rsid w:val="00BD6FF4"/>
    <w:rsid w:val="00BE3324"/>
    <w:rsid w:val="00BE508D"/>
    <w:rsid w:val="00BF2841"/>
    <w:rsid w:val="00BF28FA"/>
    <w:rsid w:val="00BF2C41"/>
    <w:rsid w:val="00C03658"/>
    <w:rsid w:val="00C058B4"/>
    <w:rsid w:val="00C05B35"/>
    <w:rsid w:val="00C05F44"/>
    <w:rsid w:val="00C131B5"/>
    <w:rsid w:val="00C1366C"/>
    <w:rsid w:val="00C16ABF"/>
    <w:rsid w:val="00C170AE"/>
    <w:rsid w:val="00C25185"/>
    <w:rsid w:val="00C26CB7"/>
    <w:rsid w:val="00C324C1"/>
    <w:rsid w:val="00C32F5C"/>
    <w:rsid w:val="00C36992"/>
    <w:rsid w:val="00C41338"/>
    <w:rsid w:val="00C56036"/>
    <w:rsid w:val="00C56D77"/>
    <w:rsid w:val="00C61DC5"/>
    <w:rsid w:val="00C64F2A"/>
    <w:rsid w:val="00C65A2E"/>
    <w:rsid w:val="00C66E66"/>
    <w:rsid w:val="00C67E92"/>
    <w:rsid w:val="00C70A26"/>
    <w:rsid w:val="00C756F3"/>
    <w:rsid w:val="00C766DF"/>
    <w:rsid w:val="00C8273E"/>
    <w:rsid w:val="00C94B98"/>
    <w:rsid w:val="00C9725A"/>
    <w:rsid w:val="00CA0D36"/>
    <w:rsid w:val="00CA0F52"/>
    <w:rsid w:val="00CA2B96"/>
    <w:rsid w:val="00CA5089"/>
    <w:rsid w:val="00CA5A02"/>
    <w:rsid w:val="00CB4341"/>
    <w:rsid w:val="00CC63C8"/>
    <w:rsid w:val="00CC7CFD"/>
    <w:rsid w:val="00CD50B3"/>
    <w:rsid w:val="00CD6897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7C3C"/>
    <w:rsid w:val="00D218A3"/>
    <w:rsid w:val="00D22573"/>
    <w:rsid w:val="00D26B2C"/>
    <w:rsid w:val="00D336FE"/>
    <w:rsid w:val="00D352C9"/>
    <w:rsid w:val="00D35AED"/>
    <w:rsid w:val="00D418BD"/>
    <w:rsid w:val="00D425B2"/>
    <w:rsid w:val="00D428D6"/>
    <w:rsid w:val="00D46A49"/>
    <w:rsid w:val="00D5440C"/>
    <w:rsid w:val="00D552B2"/>
    <w:rsid w:val="00D5726F"/>
    <w:rsid w:val="00D608D1"/>
    <w:rsid w:val="00D60B27"/>
    <w:rsid w:val="00D60E12"/>
    <w:rsid w:val="00D74119"/>
    <w:rsid w:val="00D7672E"/>
    <w:rsid w:val="00D8075B"/>
    <w:rsid w:val="00D81B9E"/>
    <w:rsid w:val="00D8678B"/>
    <w:rsid w:val="00D93685"/>
    <w:rsid w:val="00DA2114"/>
    <w:rsid w:val="00DA2E6C"/>
    <w:rsid w:val="00DA365D"/>
    <w:rsid w:val="00DA505D"/>
    <w:rsid w:val="00DB3BE5"/>
    <w:rsid w:val="00DB5468"/>
    <w:rsid w:val="00DC03E6"/>
    <w:rsid w:val="00DD1705"/>
    <w:rsid w:val="00DD19F8"/>
    <w:rsid w:val="00DD27D0"/>
    <w:rsid w:val="00DE09C0"/>
    <w:rsid w:val="00DE370D"/>
    <w:rsid w:val="00DE4A14"/>
    <w:rsid w:val="00DF320D"/>
    <w:rsid w:val="00DF71C8"/>
    <w:rsid w:val="00E00E90"/>
    <w:rsid w:val="00E129B8"/>
    <w:rsid w:val="00E212D2"/>
    <w:rsid w:val="00E21E7D"/>
    <w:rsid w:val="00E22FBC"/>
    <w:rsid w:val="00E24BF5"/>
    <w:rsid w:val="00E25338"/>
    <w:rsid w:val="00E2542A"/>
    <w:rsid w:val="00E322FE"/>
    <w:rsid w:val="00E36E2B"/>
    <w:rsid w:val="00E3790D"/>
    <w:rsid w:val="00E421EB"/>
    <w:rsid w:val="00E51E44"/>
    <w:rsid w:val="00E6059F"/>
    <w:rsid w:val="00E63348"/>
    <w:rsid w:val="00E65462"/>
    <w:rsid w:val="00E742AA"/>
    <w:rsid w:val="00E77E88"/>
    <w:rsid w:val="00E8107D"/>
    <w:rsid w:val="00E815B2"/>
    <w:rsid w:val="00E82B85"/>
    <w:rsid w:val="00E82DFC"/>
    <w:rsid w:val="00E838EA"/>
    <w:rsid w:val="00E951A9"/>
    <w:rsid w:val="00E960BB"/>
    <w:rsid w:val="00EA2074"/>
    <w:rsid w:val="00EA2802"/>
    <w:rsid w:val="00EA3233"/>
    <w:rsid w:val="00EA47BE"/>
    <w:rsid w:val="00EA4832"/>
    <w:rsid w:val="00EA4E9D"/>
    <w:rsid w:val="00EB2AD0"/>
    <w:rsid w:val="00EC4899"/>
    <w:rsid w:val="00ED03AB"/>
    <w:rsid w:val="00ED32D2"/>
    <w:rsid w:val="00EE32DE"/>
    <w:rsid w:val="00EE5457"/>
    <w:rsid w:val="00EF0491"/>
    <w:rsid w:val="00EF12FC"/>
    <w:rsid w:val="00EF3868"/>
    <w:rsid w:val="00EF5E23"/>
    <w:rsid w:val="00F070AB"/>
    <w:rsid w:val="00F11EB8"/>
    <w:rsid w:val="00F12AFD"/>
    <w:rsid w:val="00F14F0D"/>
    <w:rsid w:val="00F17567"/>
    <w:rsid w:val="00F218B3"/>
    <w:rsid w:val="00F2467E"/>
    <w:rsid w:val="00F27A7B"/>
    <w:rsid w:val="00F31686"/>
    <w:rsid w:val="00F34E34"/>
    <w:rsid w:val="00F3607C"/>
    <w:rsid w:val="00F45DC1"/>
    <w:rsid w:val="00F526AF"/>
    <w:rsid w:val="00F617C3"/>
    <w:rsid w:val="00F61F12"/>
    <w:rsid w:val="00F62119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4EA1"/>
    <w:rsid w:val="00F974DA"/>
    <w:rsid w:val="00FA4642"/>
    <w:rsid w:val="00FA46E5"/>
    <w:rsid w:val="00FA4702"/>
    <w:rsid w:val="00FB6035"/>
    <w:rsid w:val="00FB7DBA"/>
    <w:rsid w:val="00FC0E21"/>
    <w:rsid w:val="00FC1098"/>
    <w:rsid w:val="00FC1C25"/>
    <w:rsid w:val="00FC3F45"/>
    <w:rsid w:val="00FC54A7"/>
    <w:rsid w:val="00FC5F85"/>
    <w:rsid w:val="00FC79CD"/>
    <w:rsid w:val="00FD3891"/>
    <w:rsid w:val="00FD488C"/>
    <w:rsid w:val="00FD503F"/>
    <w:rsid w:val="00FD555A"/>
    <w:rsid w:val="00FD7589"/>
    <w:rsid w:val="00FD7DEC"/>
    <w:rsid w:val="00FE12E1"/>
    <w:rsid w:val="00FF016A"/>
    <w:rsid w:val="00FF1401"/>
    <w:rsid w:val="00FF17F8"/>
    <w:rsid w:val="00FF33D3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2F2BC"/>
  <w15:docId w15:val="{DCA3163D-F3FA-4E95-B5C6-AAF04C00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apple-style-span">
    <w:name w:val="apple-style-span"/>
    <w:basedOn w:val="Domylnaczcionkaakapitu"/>
    <w:rsid w:val="00B02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51F33-F6BE-467F-A82E-3A5D98C1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6</Pages>
  <Words>1495</Words>
  <Characters>8974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32</cp:revision>
  <cp:lastPrinted>2019-02-06T12:12:00Z</cp:lastPrinted>
  <dcterms:created xsi:type="dcterms:W3CDTF">2020-03-20T05:27:00Z</dcterms:created>
  <dcterms:modified xsi:type="dcterms:W3CDTF">2026-06-09T16:44:00Z</dcterms:modified>
</cp:coreProperties>
</file>